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2730E" w14:textId="532E4370" w:rsidR="005D7F5E" w:rsidRPr="00945FE0" w:rsidRDefault="00945FE0" w:rsidP="00945FE0">
      <w:pPr>
        <w:jc w:val="center"/>
        <w:rPr>
          <w:b/>
          <w:bCs/>
          <w:sz w:val="36"/>
          <w:szCs w:val="36"/>
          <w:rtl/>
        </w:rPr>
      </w:pPr>
      <w:r w:rsidRPr="00945FE0">
        <w:rPr>
          <w:rFonts w:hint="cs"/>
          <w:b/>
          <w:bCs/>
          <w:sz w:val="36"/>
          <w:szCs w:val="36"/>
          <w:rtl/>
        </w:rPr>
        <w:t>مفردات المقررات الدراسية لقسم إدارة الاعمال</w:t>
      </w:r>
      <w:r w:rsidR="00F27FC7">
        <w:rPr>
          <w:rFonts w:hint="cs"/>
          <w:b/>
          <w:bCs/>
          <w:sz w:val="36"/>
          <w:szCs w:val="36"/>
          <w:rtl/>
        </w:rPr>
        <w:t xml:space="preserve"> </w:t>
      </w:r>
      <w:r w:rsidR="00F27FC7">
        <w:rPr>
          <w:b/>
          <w:bCs/>
          <w:sz w:val="36"/>
          <w:szCs w:val="36"/>
          <w:rtl/>
        </w:rPr>
        <w:t>–</w:t>
      </w:r>
      <w:r w:rsidR="00F27FC7">
        <w:rPr>
          <w:rFonts w:hint="cs"/>
          <w:b/>
          <w:bCs/>
          <w:sz w:val="36"/>
          <w:szCs w:val="36"/>
          <w:rtl/>
        </w:rPr>
        <w:t xml:space="preserve"> برنامج بكالوريوس إدارة الاعمال</w:t>
      </w:r>
    </w:p>
    <w:p w14:paraId="6B7FD1F9" w14:textId="77777777" w:rsidR="000B7AB2" w:rsidRDefault="000B7AB2" w:rsidP="000B7AB2">
      <w:pPr>
        <w:tabs>
          <w:tab w:val="left" w:pos="941"/>
          <w:tab w:val="left" w:pos="6506"/>
        </w:tabs>
        <w:spacing w:before="120" w:after="120" w:line="340" w:lineRule="exact"/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السنة الاولى :</w:t>
      </w:r>
    </w:p>
    <w:p w14:paraId="21A71BF2" w14:textId="77777777" w:rsidR="000B7AB2" w:rsidRDefault="000B7AB2" w:rsidP="000B7AB2">
      <w:pPr>
        <w:tabs>
          <w:tab w:val="left" w:pos="941"/>
          <w:tab w:val="left" w:pos="6506"/>
        </w:tabs>
        <w:spacing w:before="120" w:after="120" w:line="340" w:lineRule="exact"/>
        <w:jc w:val="lowKashida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مقررات الفصل الاول : </w:t>
      </w:r>
    </w:p>
    <w:p w14:paraId="22E7C857" w14:textId="77777777" w:rsidR="000B7AB2" w:rsidRPr="004965D8" w:rsidRDefault="000B7AB2" w:rsidP="000B7AB2">
      <w:pPr>
        <w:tabs>
          <w:tab w:val="left" w:pos="941"/>
          <w:tab w:val="left" w:pos="6506"/>
        </w:tabs>
        <w:spacing w:before="120" w:after="120" w:line="340" w:lineRule="exact"/>
        <w:jc w:val="lowKashida"/>
        <w:rPr>
          <w:rFonts w:cs="Simplified Arabic"/>
          <w:b/>
          <w:bCs/>
          <w:sz w:val="32"/>
          <w:szCs w:val="32"/>
          <w:rtl/>
        </w:rPr>
      </w:pPr>
      <w:r w:rsidRPr="004965D8">
        <w:rPr>
          <w:rFonts w:cs="Simplified Arabic"/>
          <w:b/>
          <w:bCs/>
          <w:sz w:val="32"/>
          <w:szCs w:val="32"/>
          <w:rtl/>
        </w:rPr>
        <w:t xml:space="preserve">أسم المقرر: </w:t>
      </w:r>
      <w:r>
        <w:rPr>
          <w:rFonts w:cs="Simplified Arabic" w:hint="cs"/>
          <w:b/>
          <w:bCs/>
          <w:sz w:val="32"/>
          <w:szCs w:val="32"/>
          <w:rtl/>
        </w:rPr>
        <w:t xml:space="preserve">المحاسبة المالية ( أ ) </w:t>
      </w:r>
    </w:p>
    <w:p w14:paraId="30FD78A4" w14:textId="6B2DA91F" w:rsidR="000B7AB2" w:rsidRPr="00364382" w:rsidRDefault="000B7AB2" w:rsidP="000B7AB2">
      <w:pPr>
        <w:tabs>
          <w:tab w:val="left" w:pos="941"/>
          <w:tab w:val="left" w:pos="6506"/>
        </w:tabs>
        <w:spacing w:before="60" w:after="60" w:line="340" w:lineRule="exact"/>
        <w:ind w:left="926" w:hanging="900"/>
        <w:jc w:val="lowKashida"/>
        <w:rPr>
          <w:rFonts w:cs="Simplified Arabic"/>
          <w:b/>
          <w:bCs/>
          <w:sz w:val="28"/>
          <w:szCs w:val="28"/>
          <w:rtl/>
        </w:rPr>
      </w:pPr>
      <w:r w:rsidRPr="004965D8">
        <w:rPr>
          <w:rFonts w:cs="Simplified Arabic"/>
          <w:sz w:val="28"/>
          <w:szCs w:val="28"/>
          <w:rtl/>
        </w:rPr>
        <w:t xml:space="preserve"> </w:t>
      </w:r>
      <w:r w:rsidRPr="00364382">
        <w:rPr>
          <w:rFonts w:cs="Simplified Arabic"/>
          <w:b/>
          <w:bCs/>
          <w:sz w:val="28"/>
          <w:szCs w:val="28"/>
          <w:rtl/>
        </w:rPr>
        <w:t>م</w:t>
      </w:r>
      <w:r w:rsidR="00364382" w:rsidRPr="00364382">
        <w:rPr>
          <w:rFonts w:cs="Simplified Arabic" w:hint="cs"/>
          <w:b/>
          <w:bCs/>
          <w:sz w:val="28"/>
          <w:szCs w:val="28"/>
          <w:rtl/>
        </w:rPr>
        <w:t>فردات</w:t>
      </w:r>
      <w:r w:rsidRPr="00364382">
        <w:rPr>
          <w:rFonts w:cs="Simplified Arabic"/>
          <w:b/>
          <w:bCs/>
          <w:sz w:val="28"/>
          <w:szCs w:val="28"/>
          <w:rtl/>
        </w:rPr>
        <w:t xml:space="preserve"> المقرر: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7998"/>
      </w:tblGrid>
      <w:tr w:rsidR="000B7AB2" w:rsidRPr="004965D8" w14:paraId="6B3561EE" w14:textId="77777777" w:rsidTr="000B7AB2">
        <w:tc>
          <w:tcPr>
            <w:tcW w:w="1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0709E68D" w14:textId="77777777" w:rsidR="000B7AB2" w:rsidRDefault="000B7AB2" w:rsidP="000B7AB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رقم</w:t>
            </w:r>
          </w:p>
        </w:tc>
        <w:tc>
          <w:tcPr>
            <w:tcW w:w="483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21DE60D4" w14:textId="77777777" w:rsidR="000B7AB2" w:rsidRPr="004965D8" w:rsidRDefault="000B7AB2" w:rsidP="000B7AB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4965D8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فردات</w:t>
            </w:r>
          </w:p>
        </w:tc>
      </w:tr>
      <w:tr w:rsidR="000B7AB2" w:rsidRPr="004965D8" w14:paraId="12C3DFB0" w14:textId="77777777" w:rsidTr="000B7AB2">
        <w:trPr>
          <w:trHeight w:val="20"/>
        </w:trPr>
        <w:tc>
          <w:tcPr>
            <w:tcW w:w="170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FADB26" w14:textId="77777777" w:rsidR="000B7AB2" w:rsidRDefault="000B7AB2" w:rsidP="000B7AB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830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B62C07" w14:textId="77777777" w:rsidR="000B7AB2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المحاسبة (طبيعتها، تعريفها، أهدافها، استخداماتها، فروعها، علاقتها ببعض العلوم الاجتماعية الأخرى).</w:t>
            </w:r>
          </w:p>
        </w:tc>
      </w:tr>
      <w:tr w:rsidR="000B7AB2" w:rsidRPr="004965D8" w14:paraId="74E7F049" w14:textId="77777777" w:rsidTr="000B7AB2">
        <w:trPr>
          <w:trHeight w:val="20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691FED" w14:textId="77777777" w:rsidR="000B7AB2" w:rsidRDefault="000B7AB2" w:rsidP="000B7AB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83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FAC1C0" w14:textId="77777777" w:rsidR="000B7AB2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قواعد التسجيل المحاسبي (معادلة الميزانية، الحسابات كأساس لتسجيل المعاملات، القيد المفرد 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, القيد المزدوج </w:t>
            </w:r>
            <w:r>
              <w:rPr>
                <w:color w:val="000000"/>
                <w:sz w:val="28"/>
                <w:szCs w:val="28"/>
                <w:rtl/>
              </w:rPr>
              <w:t>).</w:t>
            </w:r>
          </w:p>
        </w:tc>
      </w:tr>
      <w:tr w:rsidR="000B7AB2" w:rsidRPr="004965D8" w14:paraId="0078583A" w14:textId="77777777" w:rsidTr="000B7AB2">
        <w:trPr>
          <w:trHeight w:val="20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FA255F" w14:textId="77777777" w:rsidR="000B7AB2" w:rsidRDefault="000B7AB2" w:rsidP="000B7AB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83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7862F0" w14:textId="77777777" w:rsidR="000B7AB2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الدورة المحاسبية (تحليل المعاملات المالية، التسجيل المحاسبي، الترحيل إلى دفتر الأستاذ، ترصد الحسابات، إعداد ميزان المراجعة).</w:t>
            </w:r>
          </w:p>
        </w:tc>
      </w:tr>
      <w:tr w:rsidR="000B7AB2" w:rsidRPr="004965D8" w14:paraId="5A4FB18F" w14:textId="77777777" w:rsidTr="000B7AB2">
        <w:trPr>
          <w:trHeight w:val="20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DD492E" w14:textId="77777777" w:rsidR="000B7AB2" w:rsidRDefault="000B7AB2" w:rsidP="000B7AB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83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4D29F6" w14:textId="77777777" w:rsidR="000B7AB2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التسجيل المحاسبي لعمليات المنشأة (عمليات رأس المال، عمليات النقدية بالخزينة والبنك 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و</w:t>
            </w:r>
            <w:r>
              <w:rPr>
                <w:color w:val="000000"/>
                <w:sz w:val="28"/>
                <w:szCs w:val="28"/>
                <w:rtl/>
              </w:rPr>
              <w:t xml:space="preserve"> مذكرة تسوية البنك وصندوق المصروفات النثرية).</w:t>
            </w:r>
          </w:p>
        </w:tc>
      </w:tr>
      <w:tr w:rsidR="000B7AB2" w:rsidRPr="004965D8" w14:paraId="3368FA6D" w14:textId="77777777" w:rsidTr="000B7AB2">
        <w:trPr>
          <w:trHeight w:val="20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5BAA11" w14:textId="77777777" w:rsidR="000B7AB2" w:rsidRDefault="000B7AB2" w:rsidP="000B7AB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83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983653" w14:textId="77777777" w:rsidR="000B7AB2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التسجيل المحاسبي لعمليات الشراء والبيع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( المشتريات والمبيعات , ومردوداتهما </w:t>
            </w:r>
            <w:proofErr w:type="spellStart"/>
            <w:r>
              <w:rPr>
                <w:rFonts w:hint="cs"/>
                <w:color w:val="000000"/>
                <w:sz w:val="28"/>
                <w:szCs w:val="28"/>
                <w:rtl/>
              </w:rPr>
              <w:t>ومسموحاتهما</w:t>
            </w:r>
            <w:proofErr w:type="spellEnd"/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, شروط التسليم , انواع الخصم :التجاري والكمية والنقدي )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0B7AB2" w:rsidRPr="004965D8" w14:paraId="16274572" w14:textId="77777777" w:rsidTr="000B7AB2">
        <w:trPr>
          <w:trHeight w:val="20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5BED21" w14:textId="77777777" w:rsidR="000B7AB2" w:rsidRDefault="000B7AB2" w:rsidP="000B7AB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83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A4FA69" w14:textId="77777777" w:rsidR="000B7AB2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الأوراق التجارية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( الانشاء وحالات التصرف فيها خلال فترة الائتمان وعمليات التحصيل في تاريخ الاستحقاق )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0B7AB2" w:rsidRPr="004965D8" w14:paraId="2276B60C" w14:textId="77777777" w:rsidTr="000B7AB2">
        <w:trPr>
          <w:trHeight w:val="20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9FDBD6" w14:textId="77777777" w:rsidR="000B7AB2" w:rsidRDefault="000B7AB2" w:rsidP="000B7AB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83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C18E23" w14:textId="77777777" w:rsidR="000B7AB2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الأخطاء المحاسبية: طبيعتها، أنواعها، اكتشافها، تصحيحها. </w:t>
            </w:r>
          </w:p>
        </w:tc>
      </w:tr>
      <w:tr w:rsidR="000B7AB2" w:rsidRPr="004965D8" w14:paraId="0BB6E8A7" w14:textId="77777777" w:rsidTr="000B7AB2">
        <w:trPr>
          <w:trHeight w:val="20"/>
        </w:trPr>
        <w:tc>
          <w:tcPr>
            <w:tcW w:w="170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32C253" w14:textId="77777777" w:rsidR="000B7AB2" w:rsidRDefault="000B7AB2" w:rsidP="000B7AB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830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55CD6F" w14:textId="77777777" w:rsidR="000B7AB2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القوائم المالية (حسابات النتيجة - المتاجرة والارباح والخسائر-  والميزانية العمومية , قائمة الدخل وقائمة المركز المالي) </w:t>
            </w:r>
          </w:p>
        </w:tc>
      </w:tr>
    </w:tbl>
    <w:p w14:paraId="03081388" w14:textId="77777777" w:rsidR="000B7AB2" w:rsidRDefault="000B7AB2" w:rsidP="000B7AB2">
      <w:pPr>
        <w:rPr>
          <w:rtl/>
        </w:rPr>
      </w:pPr>
    </w:p>
    <w:p w14:paraId="67E1F91C" w14:textId="77777777" w:rsidR="000B7AB2" w:rsidRPr="004965D8" w:rsidRDefault="000B7AB2" w:rsidP="000B7AB2">
      <w:pPr>
        <w:tabs>
          <w:tab w:val="left" w:pos="941"/>
          <w:tab w:val="left" w:pos="6506"/>
        </w:tabs>
        <w:spacing w:before="120" w:after="120" w:line="340" w:lineRule="exact"/>
        <w:jc w:val="lowKashida"/>
        <w:rPr>
          <w:rFonts w:cs="Simplified Arabic"/>
          <w:b/>
          <w:bCs/>
          <w:sz w:val="32"/>
          <w:szCs w:val="32"/>
          <w:rtl/>
        </w:rPr>
      </w:pPr>
      <w:r w:rsidRPr="004965D8">
        <w:rPr>
          <w:rFonts w:cs="Simplified Arabic"/>
          <w:b/>
          <w:bCs/>
          <w:sz w:val="32"/>
          <w:szCs w:val="32"/>
          <w:rtl/>
        </w:rPr>
        <w:t xml:space="preserve">أسم المقرر: </w:t>
      </w:r>
      <w:r>
        <w:rPr>
          <w:rFonts w:cs="Simplified Arabic" w:hint="cs"/>
          <w:b/>
          <w:bCs/>
          <w:sz w:val="32"/>
          <w:szCs w:val="32"/>
          <w:rtl/>
        </w:rPr>
        <w:t xml:space="preserve">ادارة اعمال ( أ ) </w:t>
      </w:r>
    </w:p>
    <w:p w14:paraId="631E838F" w14:textId="1DB85418" w:rsidR="000B7AB2" w:rsidRPr="00364382" w:rsidRDefault="000B7AB2" w:rsidP="000B7AB2">
      <w:pPr>
        <w:tabs>
          <w:tab w:val="left" w:pos="941"/>
          <w:tab w:val="left" w:pos="6506"/>
        </w:tabs>
        <w:spacing w:before="60" w:after="60" w:line="340" w:lineRule="exact"/>
        <w:ind w:left="926" w:hanging="900"/>
        <w:jc w:val="lowKashida"/>
        <w:rPr>
          <w:rFonts w:cs="Simplified Arabic"/>
          <w:b/>
          <w:bCs/>
          <w:sz w:val="28"/>
          <w:szCs w:val="28"/>
          <w:rtl/>
        </w:rPr>
      </w:pPr>
      <w:r w:rsidRPr="004965D8">
        <w:rPr>
          <w:rFonts w:cs="Simplified Arabic"/>
          <w:sz w:val="28"/>
          <w:szCs w:val="28"/>
          <w:rtl/>
        </w:rPr>
        <w:t xml:space="preserve"> </w:t>
      </w:r>
      <w:r w:rsidR="00364382" w:rsidRPr="00364382">
        <w:rPr>
          <w:rFonts w:cs="Simplified Arabic" w:hint="cs"/>
          <w:b/>
          <w:bCs/>
          <w:sz w:val="28"/>
          <w:szCs w:val="28"/>
          <w:rtl/>
        </w:rPr>
        <w:t>مفردات</w:t>
      </w:r>
      <w:r w:rsidRPr="00364382">
        <w:rPr>
          <w:rFonts w:cs="Simplified Arabic"/>
          <w:b/>
          <w:bCs/>
          <w:sz w:val="28"/>
          <w:szCs w:val="28"/>
          <w:rtl/>
        </w:rPr>
        <w:t xml:space="preserve"> المقرر: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7998"/>
      </w:tblGrid>
      <w:tr w:rsidR="000B7AB2" w:rsidRPr="004965D8" w14:paraId="429CBBFD" w14:textId="77777777" w:rsidTr="000B7AB2">
        <w:tc>
          <w:tcPr>
            <w:tcW w:w="3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24A9F45F" w14:textId="77777777" w:rsidR="000B7AB2" w:rsidRDefault="000B7AB2" w:rsidP="000B7AB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رقم</w:t>
            </w:r>
          </w:p>
        </w:tc>
        <w:tc>
          <w:tcPr>
            <w:tcW w:w="46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271097D0" w14:textId="77777777" w:rsidR="000B7AB2" w:rsidRPr="004965D8" w:rsidRDefault="000B7AB2" w:rsidP="000B7AB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4965D8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فردات</w:t>
            </w:r>
          </w:p>
        </w:tc>
      </w:tr>
      <w:tr w:rsidR="000B7AB2" w:rsidRPr="004965D8" w14:paraId="3892D311" w14:textId="77777777" w:rsidTr="000B7AB2">
        <w:trPr>
          <w:trHeight w:val="20"/>
        </w:trPr>
        <w:tc>
          <w:tcPr>
            <w:tcW w:w="30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E49FF2" w14:textId="77777777" w:rsidR="000B7AB2" w:rsidRDefault="000B7AB2" w:rsidP="000B7AB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D8C1E3" w14:textId="77777777" w:rsidR="000B7AB2" w:rsidRPr="00A8177F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  <w:r w:rsidRPr="00A8177F">
              <w:rPr>
                <w:rFonts w:hint="cs"/>
                <w:color w:val="000000"/>
                <w:sz w:val="28"/>
                <w:szCs w:val="28"/>
                <w:rtl/>
              </w:rPr>
              <w:t xml:space="preserve">مفهوم الإدارة وأهميتها </w:t>
            </w:r>
          </w:p>
        </w:tc>
      </w:tr>
      <w:tr w:rsidR="000B7AB2" w:rsidRPr="004965D8" w14:paraId="2396D73D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B81674" w14:textId="77777777" w:rsidR="000B7AB2" w:rsidRDefault="000B7AB2" w:rsidP="000B7AB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4253D4" w14:textId="77777777" w:rsidR="000B7AB2" w:rsidRPr="00A8177F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  <w:r w:rsidRPr="00A8177F">
              <w:rPr>
                <w:rFonts w:hint="cs"/>
                <w:color w:val="000000"/>
                <w:sz w:val="28"/>
                <w:szCs w:val="28"/>
                <w:rtl/>
              </w:rPr>
              <w:t xml:space="preserve">موارد المنظمة </w:t>
            </w:r>
          </w:p>
        </w:tc>
      </w:tr>
      <w:tr w:rsidR="000B7AB2" w:rsidRPr="004965D8" w14:paraId="15A249F6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CC164D" w14:textId="77777777" w:rsidR="000B7AB2" w:rsidRDefault="000B7AB2" w:rsidP="000B7AB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806B53" w14:textId="77777777" w:rsidR="000B7AB2" w:rsidRPr="00A8177F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  <w:r w:rsidRPr="00A8177F">
              <w:rPr>
                <w:rFonts w:hint="cs"/>
                <w:color w:val="000000"/>
                <w:sz w:val="28"/>
                <w:szCs w:val="28"/>
                <w:rtl/>
              </w:rPr>
              <w:t xml:space="preserve">وظائف الإدارة </w:t>
            </w:r>
          </w:p>
        </w:tc>
      </w:tr>
      <w:tr w:rsidR="000B7AB2" w:rsidRPr="004965D8" w14:paraId="3D28BBAB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FC311F" w14:textId="77777777" w:rsidR="000B7AB2" w:rsidRDefault="000B7AB2" w:rsidP="000B7AB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F52211" w14:textId="77777777" w:rsidR="000B7AB2" w:rsidRPr="00A8177F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  <w:r w:rsidRPr="00A8177F">
              <w:rPr>
                <w:rFonts w:hint="cs"/>
                <w:color w:val="000000"/>
                <w:sz w:val="28"/>
                <w:szCs w:val="28"/>
                <w:rtl/>
              </w:rPr>
              <w:t xml:space="preserve">وظائف المنظمة </w:t>
            </w:r>
            <w:proofErr w:type="spellStart"/>
            <w:r w:rsidRPr="00A8177F">
              <w:rPr>
                <w:rFonts w:hint="cs"/>
                <w:color w:val="000000"/>
                <w:sz w:val="28"/>
                <w:szCs w:val="28"/>
                <w:rtl/>
              </w:rPr>
              <w:t>التخصصيه</w:t>
            </w:r>
            <w:proofErr w:type="spellEnd"/>
          </w:p>
        </w:tc>
      </w:tr>
      <w:tr w:rsidR="000B7AB2" w:rsidRPr="004965D8" w14:paraId="11FDEFEC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B472A0" w14:textId="77777777" w:rsidR="000B7AB2" w:rsidRDefault="000B7AB2" w:rsidP="000B7AB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E465B" w14:textId="77777777" w:rsidR="000B7AB2" w:rsidRPr="00A8177F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  <w:r w:rsidRPr="00A8177F">
              <w:rPr>
                <w:rFonts w:hint="cs"/>
                <w:color w:val="000000"/>
                <w:sz w:val="28"/>
                <w:szCs w:val="28"/>
                <w:rtl/>
              </w:rPr>
              <w:t>المهارات الإدارية</w:t>
            </w:r>
          </w:p>
        </w:tc>
      </w:tr>
      <w:tr w:rsidR="000B7AB2" w:rsidRPr="004965D8" w14:paraId="50317FAD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E9E290" w14:textId="77777777" w:rsidR="000B7AB2" w:rsidRDefault="000B7AB2" w:rsidP="000B7AB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A58023" w14:textId="77777777" w:rsidR="000B7AB2" w:rsidRPr="00A8177F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  <w:r w:rsidRPr="00A8177F">
              <w:rPr>
                <w:rFonts w:hint="cs"/>
                <w:color w:val="000000"/>
                <w:sz w:val="28"/>
                <w:szCs w:val="28"/>
                <w:rtl/>
              </w:rPr>
              <w:t>علاقه الإدارة بالعلوم الأخرى</w:t>
            </w:r>
          </w:p>
        </w:tc>
      </w:tr>
      <w:tr w:rsidR="000B7AB2" w:rsidRPr="004965D8" w14:paraId="4466230E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FBFC32" w14:textId="77777777" w:rsidR="000B7AB2" w:rsidRDefault="000B7AB2" w:rsidP="000B7AB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06D6AA" w14:textId="77777777" w:rsidR="000B7AB2" w:rsidRPr="00A8177F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  <w:r w:rsidRPr="00A8177F">
              <w:rPr>
                <w:rFonts w:hint="cs"/>
                <w:color w:val="000000"/>
                <w:sz w:val="28"/>
                <w:szCs w:val="28"/>
                <w:rtl/>
              </w:rPr>
              <w:t>مجالات الإدارة المعاصرة</w:t>
            </w:r>
          </w:p>
        </w:tc>
      </w:tr>
      <w:tr w:rsidR="000B7AB2" w:rsidRPr="004965D8" w14:paraId="177B1AD6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5BAE20" w14:textId="77777777" w:rsidR="000B7AB2" w:rsidRDefault="000B7AB2" w:rsidP="000B7AB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33B387" w14:textId="77777777" w:rsidR="000B7AB2" w:rsidRPr="00A8177F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  <w:r w:rsidRPr="00A8177F">
              <w:rPr>
                <w:rFonts w:hint="cs"/>
                <w:color w:val="000000"/>
                <w:sz w:val="28"/>
                <w:szCs w:val="28"/>
                <w:rtl/>
              </w:rPr>
              <w:t xml:space="preserve">الإدارة </w:t>
            </w:r>
            <w:proofErr w:type="spellStart"/>
            <w:r w:rsidRPr="00A8177F">
              <w:rPr>
                <w:rFonts w:hint="cs"/>
                <w:color w:val="000000"/>
                <w:sz w:val="28"/>
                <w:szCs w:val="28"/>
                <w:rtl/>
              </w:rPr>
              <w:t>والبيئه</w:t>
            </w:r>
            <w:proofErr w:type="spellEnd"/>
          </w:p>
        </w:tc>
      </w:tr>
      <w:tr w:rsidR="000B7AB2" w:rsidRPr="004965D8" w14:paraId="56C7DF27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C14095" w14:textId="77777777" w:rsidR="000B7AB2" w:rsidRDefault="000B7AB2" w:rsidP="000B7AB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D780D9" w14:textId="77777777" w:rsidR="000B7AB2" w:rsidRPr="00A8177F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  <w:r w:rsidRPr="00A8177F">
              <w:rPr>
                <w:rFonts w:hint="cs"/>
                <w:color w:val="000000"/>
                <w:sz w:val="28"/>
                <w:szCs w:val="28"/>
                <w:rtl/>
              </w:rPr>
              <w:t>تطور الفكر الإداري</w:t>
            </w:r>
          </w:p>
          <w:p w14:paraId="5E76F42D" w14:textId="77777777" w:rsidR="000B7AB2" w:rsidRPr="00A8177F" w:rsidRDefault="000B7AB2" w:rsidP="000B7AB2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A8177F">
              <w:rPr>
                <w:rFonts w:hint="cs"/>
                <w:color w:val="000000"/>
                <w:sz w:val="28"/>
                <w:szCs w:val="28"/>
                <w:rtl/>
              </w:rPr>
              <w:t xml:space="preserve">الفكر الإداري القديم </w:t>
            </w:r>
          </w:p>
          <w:p w14:paraId="1482390B" w14:textId="77777777" w:rsidR="000B7AB2" w:rsidRPr="00A8177F" w:rsidRDefault="000B7AB2" w:rsidP="000B7AB2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A8177F">
              <w:rPr>
                <w:rFonts w:hint="cs"/>
                <w:color w:val="000000"/>
                <w:sz w:val="28"/>
                <w:szCs w:val="28"/>
                <w:rtl/>
              </w:rPr>
              <w:t xml:space="preserve">الفكر الإسلامي </w:t>
            </w:r>
          </w:p>
          <w:p w14:paraId="62D3148A" w14:textId="77777777" w:rsidR="000B7AB2" w:rsidRPr="00A8177F" w:rsidRDefault="000B7AB2" w:rsidP="000B7AB2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  <w:r w:rsidRPr="00A8177F">
              <w:rPr>
                <w:rFonts w:hint="cs"/>
                <w:color w:val="000000"/>
                <w:sz w:val="28"/>
                <w:szCs w:val="28"/>
                <w:rtl/>
              </w:rPr>
              <w:t xml:space="preserve">الفكر الحديث </w:t>
            </w:r>
          </w:p>
        </w:tc>
      </w:tr>
      <w:tr w:rsidR="000B7AB2" w:rsidRPr="004965D8" w14:paraId="0342F045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C8C005" w14:textId="77777777" w:rsidR="000B7AB2" w:rsidRDefault="000B7AB2" w:rsidP="000B7AB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7B6C63" w14:textId="77777777" w:rsidR="000B7AB2" w:rsidRPr="00A8177F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  <w:r w:rsidRPr="00A8177F">
              <w:rPr>
                <w:rFonts w:hint="cs"/>
                <w:color w:val="000000"/>
                <w:sz w:val="28"/>
                <w:szCs w:val="28"/>
                <w:rtl/>
              </w:rPr>
              <w:t>وظيفه التخطيط</w:t>
            </w:r>
          </w:p>
          <w:p w14:paraId="35F9F35F" w14:textId="77777777" w:rsidR="000B7AB2" w:rsidRPr="00A8177F" w:rsidRDefault="000B7AB2" w:rsidP="000B7AB2">
            <w:pPr>
              <w:pStyle w:val="a4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A8177F">
              <w:rPr>
                <w:rFonts w:hint="cs"/>
                <w:color w:val="000000"/>
                <w:sz w:val="28"/>
                <w:szCs w:val="28"/>
                <w:rtl/>
              </w:rPr>
              <w:t>مفهوم التخطيط</w:t>
            </w:r>
          </w:p>
          <w:p w14:paraId="50FA6272" w14:textId="77777777" w:rsidR="000B7AB2" w:rsidRPr="00A8177F" w:rsidRDefault="000B7AB2" w:rsidP="000B7AB2">
            <w:pPr>
              <w:pStyle w:val="a4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A8177F">
              <w:rPr>
                <w:rFonts w:hint="cs"/>
                <w:color w:val="000000"/>
                <w:sz w:val="28"/>
                <w:szCs w:val="28"/>
                <w:rtl/>
              </w:rPr>
              <w:t>أهمية التخطيط</w:t>
            </w:r>
          </w:p>
          <w:p w14:paraId="309F8E93" w14:textId="77777777" w:rsidR="000B7AB2" w:rsidRPr="00A8177F" w:rsidRDefault="000B7AB2" w:rsidP="000B7AB2">
            <w:pPr>
              <w:pStyle w:val="a4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A8177F">
              <w:rPr>
                <w:rFonts w:hint="cs"/>
                <w:color w:val="000000"/>
                <w:sz w:val="28"/>
                <w:szCs w:val="28"/>
                <w:rtl/>
              </w:rPr>
              <w:t>مراحل التخطيط</w:t>
            </w:r>
          </w:p>
          <w:p w14:paraId="742D6B1A" w14:textId="77777777" w:rsidR="000B7AB2" w:rsidRPr="00A8177F" w:rsidRDefault="000B7AB2" w:rsidP="000B7AB2">
            <w:pPr>
              <w:pStyle w:val="a4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A8177F">
              <w:rPr>
                <w:rFonts w:hint="cs"/>
                <w:color w:val="000000"/>
                <w:sz w:val="28"/>
                <w:szCs w:val="28"/>
                <w:rtl/>
              </w:rPr>
              <w:t>أنواع التخطيط</w:t>
            </w:r>
          </w:p>
          <w:p w14:paraId="0D72AC26" w14:textId="77777777" w:rsidR="000B7AB2" w:rsidRPr="00A8177F" w:rsidRDefault="000B7AB2" w:rsidP="000B7AB2">
            <w:pPr>
              <w:pStyle w:val="a4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  <w:r w:rsidRPr="00A8177F">
              <w:rPr>
                <w:rFonts w:hint="cs"/>
                <w:color w:val="000000"/>
                <w:sz w:val="28"/>
                <w:szCs w:val="28"/>
                <w:rtl/>
              </w:rPr>
              <w:t>مسئولية التخطيط</w:t>
            </w:r>
          </w:p>
        </w:tc>
      </w:tr>
    </w:tbl>
    <w:p w14:paraId="3A083EF7" w14:textId="77777777" w:rsidR="000B7AB2" w:rsidRPr="004965D8" w:rsidRDefault="000B7AB2" w:rsidP="000B7AB2">
      <w:pPr>
        <w:tabs>
          <w:tab w:val="left" w:pos="941"/>
          <w:tab w:val="left" w:pos="6506"/>
        </w:tabs>
        <w:spacing w:before="120" w:after="120" w:line="340" w:lineRule="exact"/>
        <w:jc w:val="lowKashida"/>
        <w:rPr>
          <w:rFonts w:cs="Simplified Arabic"/>
          <w:b/>
          <w:bCs/>
          <w:sz w:val="32"/>
          <w:szCs w:val="32"/>
          <w:rtl/>
        </w:rPr>
      </w:pPr>
      <w:r w:rsidRPr="004965D8">
        <w:rPr>
          <w:rFonts w:cs="Simplified Arabic"/>
          <w:b/>
          <w:bCs/>
          <w:sz w:val="32"/>
          <w:szCs w:val="32"/>
          <w:rtl/>
        </w:rPr>
        <w:t xml:space="preserve">أسم المقرر: </w:t>
      </w:r>
      <w:r>
        <w:rPr>
          <w:rFonts w:cs="Simplified Arabic" w:hint="cs"/>
          <w:b/>
          <w:bCs/>
          <w:sz w:val="32"/>
          <w:szCs w:val="32"/>
          <w:rtl/>
        </w:rPr>
        <w:t xml:space="preserve">الاقتصاد الجزئي </w:t>
      </w:r>
    </w:p>
    <w:p w14:paraId="6964508A" w14:textId="54CA736F" w:rsidR="000B7AB2" w:rsidRPr="00364382" w:rsidRDefault="000B7AB2" w:rsidP="000B7AB2">
      <w:pPr>
        <w:tabs>
          <w:tab w:val="left" w:pos="941"/>
          <w:tab w:val="left" w:pos="6506"/>
        </w:tabs>
        <w:spacing w:before="60" w:after="60" w:line="340" w:lineRule="exact"/>
        <w:ind w:left="926" w:hanging="900"/>
        <w:jc w:val="lowKashida"/>
        <w:rPr>
          <w:rFonts w:cs="Simplified Arabic"/>
          <w:b/>
          <w:bCs/>
          <w:sz w:val="28"/>
          <w:szCs w:val="28"/>
          <w:rtl/>
        </w:rPr>
      </w:pPr>
      <w:r w:rsidRPr="004965D8">
        <w:rPr>
          <w:rFonts w:cs="Simplified Arabic"/>
          <w:sz w:val="28"/>
          <w:szCs w:val="28"/>
          <w:rtl/>
        </w:rPr>
        <w:t xml:space="preserve"> </w:t>
      </w:r>
      <w:r w:rsidR="00364382" w:rsidRPr="00364382">
        <w:rPr>
          <w:rFonts w:cs="Simplified Arabic" w:hint="cs"/>
          <w:b/>
          <w:bCs/>
          <w:sz w:val="28"/>
          <w:szCs w:val="28"/>
          <w:rtl/>
        </w:rPr>
        <w:t xml:space="preserve">مفردات </w:t>
      </w:r>
      <w:r w:rsidRPr="00364382">
        <w:rPr>
          <w:rFonts w:cs="Simplified Arabic"/>
          <w:b/>
          <w:bCs/>
          <w:sz w:val="28"/>
          <w:szCs w:val="28"/>
          <w:rtl/>
        </w:rPr>
        <w:t>المقرر: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7998"/>
      </w:tblGrid>
      <w:tr w:rsidR="000B7AB2" w:rsidRPr="004965D8" w14:paraId="34FCA662" w14:textId="77777777" w:rsidTr="000B7AB2">
        <w:tc>
          <w:tcPr>
            <w:tcW w:w="1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4872A190" w14:textId="77777777" w:rsidR="000B7AB2" w:rsidRDefault="000B7AB2" w:rsidP="000B7AB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رقم</w:t>
            </w:r>
          </w:p>
        </w:tc>
        <w:tc>
          <w:tcPr>
            <w:tcW w:w="483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70ACEC93" w14:textId="77777777" w:rsidR="000B7AB2" w:rsidRPr="004965D8" w:rsidRDefault="000B7AB2" w:rsidP="000B7AB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4965D8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فردات</w:t>
            </w:r>
          </w:p>
        </w:tc>
      </w:tr>
      <w:tr w:rsidR="000B7AB2" w:rsidRPr="004965D8" w14:paraId="3CB36071" w14:textId="77777777" w:rsidTr="000B7AB2">
        <w:trPr>
          <w:trHeight w:val="20"/>
        </w:trPr>
        <w:tc>
          <w:tcPr>
            <w:tcW w:w="170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87D57E" w14:textId="77777777" w:rsidR="000B7AB2" w:rsidRDefault="000B7AB2" w:rsidP="000B7AB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830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161F17" w14:textId="77777777" w:rsidR="000B7AB2" w:rsidRPr="004965D8" w:rsidRDefault="000B7AB2" w:rsidP="000B7AB2">
            <w:pPr>
              <w:tabs>
                <w:tab w:val="left" w:pos="566"/>
                <w:tab w:val="left" w:pos="6506"/>
              </w:tabs>
              <w:spacing w:before="60" w:after="60"/>
              <w:ind w:left="566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4965D8">
              <w:rPr>
                <w:rFonts w:cs="Simplified Arabic"/>
                <w:sz w:val="28"/>
                <w:szCs w:val="28"/>
                <w:rtl/>
              </w:rPr>
              <w:t>علم الاقتصاد</w:t>
            </w:r>
            <w:r>
              <w:rPr>
                <w:rFonts w:cs="Simplified Arabic"/>
                <w:sz w:val="28"/>
                <w:szCs w:val="28"/>
                <w:rtl/>
              </w:rPr>
              <w:t>:</w:t>
            </w:r>
            <w:r w:rsidRPr="004965D8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(</w:t>
            </w:r>
            <w:r w:rsidRPr="004965D8">
              <w:rPr>
                <w:rFonts w:cs="Simplified Arabic"/>
                <w:sz w:val="28"/>
                <w:szCs w:val="28"/>
                <w:rtl/>
              </w:rPr>
              <w:t xml:space="preserve">المفهوم، المشكلة، المنهج، عناصر الإنتاج، السلع والخدمات) </w:t>
            </w:r>
          </w:p>
        </w:tc>
      </w:tr>
      <w:tr w:rsidR="000B7AB2" w:rsidRPr="004965D8" w14:paraId="21C0990D" w14:textId="77777777" w:rsidTr="000B7AB2">
        <w:trPr>
          <w:trHeight w:val="20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879389" w14:textId="77777777" w:rsidR="000B7AB2" w:rsidRDefault="000B7AB2" w:rsidP="000B7AB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83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33C95C" w14:textId="77777777" w:rsidR="000B7AB2" w:rsidRPr="004965D8" w:rsidRDefault="000B7AB2" w:rsidP="000B7AB2">
            <w:pPr>
              <w:tabs>
                <w:tab w:val="left" w:pos="566"/>
                <w:tab w:val="left" w:pos="6506"/>
              </w:tabs>
              <w:spacing w:before="60" w:after="60"/>
              <w:ind w:left="566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4965D8">
              <w:rPr>
                <w:rFonts w:cs="Simplified Arabic"/>
                <w:sz w:val="28"/>
                <w:szCs w:val="28"/>
                <w:rtl/>
              </w:rPr>
              <w:t>القيمة – الأسواق- الطلب والعرض - تحديد ثمن التوازن - تغير الطلب والعرض وثمن التوازن.</w:t>
            </w:r>
          </w:p>
        </w:tc>
      </w:tr>
      <w:tr w:rsidR="000B7AB2" w:rsidRPr="004965D8" w14:paraId="381A43E6" w14:textId="77777777" w:rsidTr="000B7AB2">
        <w:trPr>
          <w:trHeight w:val="20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BC5E43" w14:textId="77777777" w:rsidR="000B7AB2" w:rsidRDefault="000B7AB2" w:rsidP="000B7AB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83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7928AC" w14:textId="77777777" w:rsidR="000B7AB2" w:rsidRPr="004965D8" w:rsidRDefault="000B7AB2" w:rsidP="000B7AB2">
            <w:pPr>
              <w:tabs>
                <w:tab w:val="left" w:pos="566"/>
                <w:tab w:val="left" w:pos="6506"/>
              </w:tabs>
              <w:spacing w:before="60" w:after="60"/>
              <w:ind w:left="566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4965D8">
              <w:rPr>
                <w:rFonts w:cs="Simplified Arabic"/>
                <w:sz w:val="28"/>
                <w:szCs w:val="28"/>
                <w:rtl/>
              </w:rPr>
              <w:t>نظرية المستهلك ونظرية المنفعة ومنحنيات السواء.</w:t>
            </w:r>
          </w:p>
        </w:tc>
      </w:tr>
      <w:tr w:rsidR="000B7AB2" w:rsidRPr="004965D8" w14:paraId="2A9391BB" w14:textId="77777777" w:rsidTr="000B7AB2">
        <w:trPr>
          <w:trHeight w:val="20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AB9A4E" w14:textId="77777777" w:rsidR="000B7AB2" w:rsidRDefault="000B7AB2" w:rsidP="000B7AB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83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4B94AD" w14:textId="77777777" w:rsidR="000B7AB2" w:rsidRPr="004965D8" w:rsidRDefault="000B7AB2" w:rsidP="000B7AB2">
            <w:pPr>
              <w:tabs>
                <w:tab w:val="left" w:pos="566"/>
                <w:tab w:val="left" w:pos="6506"/>
              </w:tabs>
              <w:spacing w:before="60" w:after="60"/>
              <w:ind w:left="566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4965D8">
              <w:rPr>
                <w:rFonts w:cs="Simplified Arabic"/>
                <w:sz w:val="28"/>
                <w:szCs w:val="28"/>
                <w:rtl/>
              </w:rPr>
              <w:t>نظرية الإنتاج – نفقات الإنتاج – توزيع الإنتاج.</w:t>
            </w:r>
          </w:p>
        </w:tc>
      </w:tr>
      <w:tr w:rsidR="000B7AB2" w:rsidRPr="004965D8" w14:paraId="22C44DFE" w14:textId="77777777" w:rsidTr="000B7AB2">
        <w:trPr>
          <w:trHeight w:val="20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4A8786" w14:textId="77777777" w:rsidR="000B7AB2" w:rsidRDefault="000B7AB2" w:rsidP="000B7AB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83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3E22A8" w14:textId="77777777" w:rsidR="000B7AB2" w:rsidRPr="004965D8" w:rsidRDefault="000B7AB2" w:rsidP="000B7AB2">
            <w:pPr>
              <w:tabs>
                <w:tab w:val="left" w:pos="566"/>
                <w:tab w:val="left" w:pos="6506"/>
              </w:tabs>
              <w:spacing w:before="60" w:after="60"/>
              <w:ind w:left="566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4965D8">
              <w:rPr>
                <w:rFonts w:cs="Simplified Arabic"/>
                <w:sz w:val="28"/>
                <w:szCs w:val="28"/>
                <w:rtl/>
              </w:rPr>
              <w:t>توازن المنتج في: سوق المنافسة الكاملة – سوق المنافسة الاحتكارية – سوق الاحتكار الكامل.</w:t>
            </w:r>
          </w:p>
        </w:tc>
      </w:tr>
      <w:tr w:rsidR="000B7AB2" w:rsidRPr="004965D8" w14:paraId="7C5F64DB" w14:textId="77777777" w:rsidTr="000B7AB2">
        <w:trPr>
          <w:trHeight w:val="20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F0BD46" w14:textId="77777777" w:rsidR="000B7AB2" w:rsidRDefault="000B7AB2" w:rsidP="000B7AB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83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9A0285" w14:textId="77777777" w:rsidR="000B7AB2" w:rsidRPr="004965D8" w:rsidRDefault="000B7AB2" w:rsidP="000B7AB2">
            <w:pPr>
              <w:tabs>
                <w:tab w:val="left" w:pos="566"/>
                <w:tab w:val="left" w:pos="6506"/>
              </w:tabs>
              <w:spacing w:before="60" w:after="60"/>
              <w:ind w:left="566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4965D8">
              <w:rPr>
                <w:rFonts w:cs="Simplified Arabic"/>
                <w:sz w:val="28"/>
                <w:szCs w:val="28"/>
                <w:rtl/>
              </w:rPr>
              <w:t>نظرية التوزيع.</w:t>
            </w:r>
          </w:p>
        </w:tc>
      </w:tr>
    </w:tbl>
    <w:p w14:paraId="72AD1CC4" w14:textId="77777777" w:rsidR="000B7AB2" w:rsidRDefault="000B7AB2" w:rsidP="000B7AB2">
      <w:pPr>
        <w:rPr>
          <w:rtl/>
        </w:rPr>
      </w:pPr>
    </w:p>
    <w:p w14:paraId="76358B1A" w14:textId="77777777" w:rsidR="000B7AB2" w:rsidRPr="004965D8" w:rsidRDefault="000B7AB2" w:rsidP="000B7AB2">
      <w:pPr>
        <w:tabs>
          <w:tab w:val="left" w:pos="941"/>
          <w:tab w:val="left" w:pos="6506"/>
        </w:tabs>
        <w:spacing w:before="120" w:after="120" w:line="340" w:lineRule="exact"/>
        <w:jc w:val="lowKashida"/>
        <w:rPr>
          <w:rFonts w:cs="Simplified Arabic"/>
          <w:b/>
          <w:bCs/>
          <w:sz w:val="32"/>
          <w:szCs w:val="32"/>
          <w:rtl/>
        </w:rPr>
      </w:pPr>
      <w:r w:rsidRPr="004965D8">
        <w:rPr>
          <w:rFonts w:cs="Simplified Arabic"/>
          <w:b/>
          <w:bCs/>
          <w:sz w:val="32"/>
          <w:szCs w:val="32"/>
          <w:rtl/>
        </w:rPr>
        <w:t xml:space="preserve">أسم المقرر: </w:t>
      </w:r>
      <w:r>
        <w:rPr>
          <w:rFonts w:cs="Simplified Arabic" w:hint="cs"/>
          <w:b/>
          <w:bCs/>
          <w:sz w:val="32"/>
          <w:szCs w:val="32"/>
          <w:rtl/>
        </w:rPr>
        <w:t xml:space="preserve">لغة عربية 101 </w:t>
      </w:r>
    </w:p>
    <w:p w14:paraId="7F26670B" w14:textId="6EDE0DE1" w:rsidR="000B7AB2" w:rsidRPr="00364382" w:rsidRDefault="000B7AB2" w:rsidP="000B7AB2">
      <w:pPr>
        <w:tabs>
          <w:tab w:val="left" w:pos="941"/>
          <w:tab w:val="left" w:pos="6506"/>
        </w:tabs>
        <w:spacing w:before="60" w:after="60" w:line="340" w:lineRule="exact"/>
        <w:ind w:left="926" w:hanging="900"/>
        <w:jc w:val="lowKashida"/>
        <w:rPr>
          <w:rFonts w:cs="Simplified Arabic"/>
          <w:b/>
          <w:bCs/>
          <w:sz w:val="28"/>
          <w:szCs w:val="28"/>
          <w:rtl/>
        </w:rPr>
      </w:pPr>
      <w:r w:rsidRPr="004965D8">
        <w:rPr>
          <w:rFonts w:cs="Simplified Arabic"/>
          <w:sz w:val="28"/>
          <w:szCs w:val="28"/>
          <w:rtl/>
        </w:rPr>
        <w:t xml:space="preserve"> </w:t>
      </w:r>
      <w:r w:rsidRPr="00364382">
        <w:rPr>
          <w:rFonts w:cs="Simplified Arabic"/>
          <w:b/>
          <w:bCs/>
          <w:sz w:val="28"/>
          <w:szCs w:val="28"/>
          <w:rtl/>
        </w:rPr>
        <w:t>م</w:t>
      </w:r>
      <w:r w:rsidR="00364382" w:rsidRPr="00364382">
        <w:rPr>
          <w:rFonts w:cs="Simplified Arabic" w:hint="cs"/>
          <w:b/>
          <w:bCs/>
          <w:sz w:val="28"/>
          <w:szCs w:val="28"/>
          <w:rtl/>
        </w:rPr>
        <w:t>فردات</w:t>
      </w:r>
      <w:r w:rsidRPr="00364382">
        <w:rPr>
          <w:rFonts w:cs="Simplified Arabic"/>
          <w:b/>
          <w:bCs/>
          <w:sz w:val="28"/>
          <w:szCs w:val="28"/>
          <w:rtl/>
        </w:rPr>
        <w:t xml:space="preserve"> المقرر: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7998"/>
      </w:tblGrid>
      <w:tr w:rsidR="000B7AB2" w:rsidRPr="004965D8" w14:paraId="6534332A" w14:textId="77777777" w:rsidTr="000B7AB2">
        <w:tc>
          <w:tcPr>
            <w:tcW w:w="1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7F4C01E9" w14:textId="77777777" w:rsidR="000B7AB2" w:rsidRDefault="000B7AB2" w:rsidP="000B7AB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رقم</w:t>
            </w:r>
          </w:p>
        </w:tc>
        <w:tc>
          <w:tcPr>
            <w:tcW w:w="483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21F23DA9" w14:textId="77777777" w:rsidR="000B7AB2" w:rsidRPr="004965D8" w:rsidRDefault="000B7AB2" w:rsidP="000B7AB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4965D8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فردات</w:t>
            </w:r>
          </w:p>
        </w:tc>
      </w:tr>
      <w:tr w:rsidR="000B7AB2" w:rsidRPr="004965D8" w14:paraId="0F832BE1" w14:textId="77777777" w:rsidTr="000B7AB2">
        <w:trPr>
          <w:trHeight w:val="20"/>
        </w:trPr>
        <w:tc>
          <w:tcPr>
            <w:tcW w:w="170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9BC9FF" w14:textId="77777777" w:rsidR="000B7AB2" w:rsidRDefault="000B7AB2" w:rsidP="000B7AB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830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A0F927" w14:textId="77777777" w:rsidR="000B7AB2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31CC">
              <w:rPr>
                <w:rFonts w:cs="Simplified Arabic"/>
                <w:b/>
                <w:bCs/>
                <w:sz w:val="28"/>
                <w:szCs w:val="28"/>
                <w:rtl/>
              </w:rPr>
              <w:t>تعريف اللغة وأهميتها.</w:t>
            </w:r>
          </w:p>
        </w:tc>
      </w:tr>
      <w:tr w:rsidR="000B7AB2" w:rsidRPr="004965D8" w14:paraId="2F3CEBD2" w14:textId="77777777" w:rsidTr="000B7AB2">
        <w:trPr>
          <w:trHeight w:val="20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3720FE" w14:textId="77777777" w:rsidR="000B7AB2" w:rsidRDefault="000B7AB2" w:rsidP="000B7AB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83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F98A55" w14:textId="77777777" w:rsidR="000B7AB2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31CC">
              <w:rPr>
                <w:rFonts w:cs="Simplified Arabic"/>
                <w:b/>
                <w:bCs/>
                <w:sz w:val="28"/>
                <w:szCs w:val="28"/>
                <w:rtl/>
              </w:rPr>
              <w:t>مكانة اللغة العربية ونشأتها.</w:t>
            </w:r>
          </w:p>
        </w:tc>
      </w:tr>
      <w:tr w:rsidR="000B7AB2" w:rsidRPr="004965D8" w14:paraId="49E8AB5F" w14:textId="77777777" w:rsidTr="000B7AB2">
        <w:trPr>
          <w:trHeight w:val="20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2FA464" w14:textId="77777777" w:rsidR="000B7AB2" w:rsidRDefault="000B7AB2" w:rsidP="000B7AB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83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C266A5" w14:textId="77777777" w:rsidR="000B7AB2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31CC">
              <w:rPr>
                <w:rFonts w:cs="Simplified Arabic"/>
                <w:b/>
                <w:bCs/>
                <w:sz w:val="28"/>
                <w:szCs w:val="28"/>
                <w:rtl/>
              </w:rPr>
              <w:t>مزايا وخصائص اللغة العربية</w:t>
            </w:r>
          </w:p>
        </w:tc>
      </w:tr>
      <w:tr w:rsidR="000B7AB2" w:rsidRPr="004965D8" w14:paraId="52632880" w14:textId="77777777" w:rsidTr="000B7AB2">
        <w:trPr>
          <w:trHeight w:val="20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0336D9" w14:textId="77777777" w:rsidR="000B7AB2" w:rsidRDefault="000B7AB2" w:rsidP="000B7AB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83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5C0CC7" w14:textId="77777777" w:rsidR="000B7AB2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31CC">
              <w:rPr>
                <w:rFonts w:cs="Simplified Arabic"/>
                <w:b/>
                <w:bCs/>
                <w:sz w:val="28"/>
                <w:szCs w:val="28"/>
                <w:rtl/>
              </w:rPr>
              <w:t>أنظمة اللغة العربية ومستوياتها.</w:t>
            </w:r>
          </w:p>
        </w:tc>
      </w:tr>
      <w:tr w:rsidR="000B7AB2" w:rsidRPr="004965D8" w14:paraId="32C8B64B" w14:textId="77777777" w:rsidTr="000B7AB2">
        <w:trPr>
          <w:trHeight w:val="20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159A28" w14:textId="77777777" w:rsidR="000B7AB2" w:rsidRDefault="000B7AB2" w:rsidP="000B7AB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83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C7BA55" w14:textId="77777777" w:rsidR="000B7AB2" w:rsidRPr="003831CC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31CC">
              <w:rPr>
                <w:rFonts w:cs="Simplified Arabic"/>
                <w:b/>
                <w:bCs/>
                <w:sz w:val="28"/>
                <w:szCs w:val="28"/>
                <w:rtl/>
              </w:rPr>
              <w:t>أقسام الكلمة وعلاماتها.</w:t>
            </w:r>
          </w:p>
          <w:p w14:paraId="2D444BDC" w14:textId="77777777" w:rsidR="000B7AB2" w:rsidRPr="003831CC" w:rsidRDefault="000B7AB2" w:rsidP="000B7AB2">
            <w:pPr>
              <w:pStyle w:val="a4"/>
              <w:numPr>
                <w:ilvl w:val="0"/>
                <w:numId w:val="20"/>
              </w:numPr>
              <w:tabs>
                <w:tab w:val="left" w:pos="941"/>
                <w:tab w:val="left" w:pos="6506"/>
              </w:tabs>
              <w:spacing w:before="60" w:after="60" w:line="259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31CC">
              <w:rPr>
                <w:rFonts w:cs="Simplified Arabic"/>
                <w:b/>
                <w:bCs/>
                <w:sz w:val="28"/>
                <w:szCs w:val="28"/>
                <w:rtl/>
              </w:rPr>
              <w:t>الاسم وعلاماته اللفظية.</w:t>
            </w:r>
          </w:p>
          <w:p w14:paraId="301F0FDD" w14:textId="77777777" w:rsidR="000B7AB2" w:rsidRPr="003831CC" w:rsidRDefault="000B7AB2" w:rsidP="000B7AB2">
            <w:pPr>
              <w:pStyle w:val="a4"/>
              <w:numPr>
                <w:ilvl w:val="0"/>
                <w:numId w:val="20"/>
              </w:numPr>
              <w:tabs>
                <w:tab w:val="left" w:pos="941"/>
                <w:tab w:val="left" w:pos="6506"/>
              </w:tabs>
              <w:spacing w:before="60" w:after="60" w:line="259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31CC">
              <w:rPr>
                <w:rFonts w:cs="Simplified Arabic"/>
                <w:b/>
                <w:bCs/>
                <w:sz w:val="28"/>
                <w:szCs w:val="28"/>
                <w:rtl/>
              </w:rPr>
              <w:t>الأفعال وعلاماتها اللفظية.</w:t>
            </w:r>
          </w:p>
          <w:p w14:paraId="32B05C11" w14:textId="77777777" w:rsidR="000B7AB2" w:rsidRPr="009667EB" w:rsidRDefault="000B7AB2" w:rsidP="000B7AB2">
            <w:pPr>
              <w:pStyle w:val="a4"/>
              <w:numPr>
                <w:ilvl w:val="0"/>
                <w:numId w:val="20"/>
              </w:numPr>
              <w:tabs>
                <w:tab w:val="left" w:pos="941"/>
                <w:tab w:val="left" w:pos="6506"/>
              </w:tabs>
              <w:spacing w:before="60" w:after="60" w:line="259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31CC">
              <w:rPr>
                <w:rFonts w:cs="Simplified Arabic"/>
                <w:b/>
                <w:bCs/>
                <w:sz w:val="28"/>
                <w:szCs w:val="28"/>
                <w:rtl/>
              </w:rPr>
              <w:t>الحرف وأنواعه.</w:t>
            </w:r>
          </w:p>
        </w:tc>
      </w:tr>
      <w:tr w:rsidR="000B7AB2" w:rsidRPr="004965D8" w14:paraId="3D2C8AA8" w14:textId="77777777" w:rsidTr="000B7AB2">
        <w:trPr>
          <w:trHeight w:val="20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0624F9" w14:textId="77777777" w:rsidR="000B7AB2" w:rsidRDefault="000B7AB2" w:rsidP="000B7AB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83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C55A78" w14:textId="77777777" w:rsidR="000B7AB2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31CC">
              <w:rPr>
                <w:rFonts w:cs="Simplified Arabic"/>
                <w:b/>
                <w:bCs/>
                <w:sz w:val="28"/>
                <w:szCs w:val="28"/>
                <w:rtl/>
              </w:rPr>
              <w:t>الإعراب والبناء.</w:t>
            </w:r>
          </w:p>
        </w:tc>
      </w:tr>
      <w:tr w:rsidR="000B7AB2" w:rsidRPr="004965D8" w14:paraId="3429117D" w14:textId="77777777" w:rsidTr="000B7AB2">
        <w:trPr>
          <w:trHeight w:val="20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D0196F" w14:textId="77777777" w:rsidR="000B7AB2" w:rsidRDefault="000B7AB2" w:rsidP="000B7AB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83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6C9F52" w14:textId="77777777" w:rsidR="000B7AB2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31CC">
              <w:rPr>
                <w:rFonts w:cs="Simplified Arabic"/>
                <w:b/>
                <w:bCs/>
                <w:sz w:val="28"/>
                <w:szCs w:val="28"/>
                <w:rtl/>
              </w:rPr>
              <w:t>أقسام الإعراب وأنواعه.</w:t>
            </w:r>
          </w:p>
        </w:tc>
      </w:tr>
      <w:tr w:rsidR="000B7AB2" w:rsidRPr="004965D8" w14:paraId="3EA4229E" w14:textId="77777777" w:rsidTr="000B7AB2">
        <w:trPr>
          <w:trHeight w:val="20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90B643" w14:textId="77777777" w:rsidR="000B7AB2" w:rsidRDefault="000B7AB2" w:rsidP="000B7AB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83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ACF79E" w14:textId="77777777" w:rsidR="000B7AB2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31CC">
              <w:rPr>
                <w:rFonts w:cs="Simplified Arabic"/>
                <w:b/>
                <w:bCs/>
                <w:sz w:val="28"/>
                <w:szCs w:val="28"/>
                <w:rtl/>
              </w:rPr>
              <w:t>الأفعال الثلاثة وإعرابها.</w:t>
            </w:r>
          </w:p>
        </w:tc>
      </w:tr>
      <w:tr w:rsidR="000B7AB2" w:rsidRPr="004965D8" w14:paraId="679CF939" w14:textId="77777777" w:rsidTr="000B7AB2">
        <w:trPr>
          <w:trHeight w:val="20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D0E669" w14:textId="77777777" w:rsidR="000B7AB2" w:rsidRDefault="000B7AB2" w:rsidP="000B7AB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83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2409E9" w14:textId="77777777" w:rsidR="000B7AB2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31CC">
              <w:rPr>
                <w:rFonts w:cs="Simplified Arabic"/>
                <w:b/>
                <w:bCs/>
                <w:sz w:val="28"/>
                <w:szCs w:val="28"/>
                <w:rtl/>
              </w:rPr>
              <w:t>الأسماء المبنية.</w:t>
            </w:r>
          </w:p>
        </w:tc>
      </w:tr>
      <w:tr w:rsidR="000B7AB2" w:rsidRPr="004965D8" w14:paraId="612B4F05" w14:textId="77777777" w:rsidTr="000B7AB2">
        <w:trPr>
          <w:trHeight w:val="20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11E7C9" w14:textId="77777777" w:rsidR="000B7AB2" w:rsidRDefault="000B7AB2" w:rsidP="000B7AB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83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F5C8F6" w14:textId="77777777" w:rsidR="000B7AB2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31CC">
              <w:rPr>
                <w:rFonts w:cs="Simplified Arabic"/>
                <w:b/>
                <w:bCs/>
                <w:sz w:val="28"/>
                <w:szCs w:val="28"/>
                <w:rtl/>
              </w:rPr>
              <w:t>علامات الإعراب الأصلية والفرعية.</w:t>
            </w:r>
          </w:p>
        </w:tc>
      </w:tr>
      <w:tr w:rsidR="000B7AB2" w:rsidRPr="004965D8" w14:paraId="7726705C" w14:textId="77777777" w:rsidTr="000B7AB2">
        <w:trPr>
          <w:trHeight w:val="20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8361DC" w14:textId="77777777" w:rsidR="000B7AB2" w:rsidRDefault="000B7AB2" w:rsidP="000B7AB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83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4E161B" w14:textId="77777777" w:rsidR="000B7AB2" w:rsidRPr="003831CC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31CC">
              <w:rPr>
                <w:rFonts w:cs="Simplified Arabic"/>
                <w:b/>
                <w:bCs/>
                <w:sz w:val="28"/>
                <w:szCs w:val="28"/>
                <w:rtl/>
              </w:rPr>
              <w:t>مهارات اللغة العربية.</w:t>
            </w:r>
          </w:p>
          <w:p w14:paraId="4AB2D3D6" w14:textId="77777777" w:rsidR="000B7AB2" w:rsidRPr="003831CC" w:rsidRDefault="000B7AB2" w:rsidP="000B7AB2">
            <w:pPr>
              <w:pStyle w:val="a4"/>
              <w:numPr>
                <w:ilvl w:val="0"/>
                <w:numId w:val="21"/>
              </w:numPr>
              <w:tabs>
                <w:tab w:val="left" w:pos="941"/>
                <w:tab w:val="left" w:pos="6506"/>
              </w:tabs>
              <w:spacing w:before="60" w:after="60" w:line="259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31CC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831CC">
              <w:rPr>
                <w:rFonts w:cs="Simplified Arabic"/>
                <w:b/>
                <w:bCs/>
                <w:sz w:val="28"/>
                <w:szCs w:val="28"/>
                <w:rtl/>
              </w:rPr>
              <w:t>قواعد كتابة الهمزة.</w:t>
            </w:r>
          </w:p>
          <w:p w14:paraId="4975A444" w14:textId="77777777" w:rsidR="000B7AB2" w:rsidRPr="003831CC" w:rsidRDefault="000B7AB2" w:rsidP="000B7AB2">
            <w:pPr>
              <w:pStyle w:val="a4"/>
              <w:numPr>
                <w:ilvl w:val="0"/>
                <w:numId w:val="21"/>
              </w:numPr>
              <w:tabs>
                <w:tab w:val="left" w:pos="941"/>
                <w:tab w:val="left" w:pos="6506"/>
              </w:tabs>
              <w:spacing w:before="60" w:after="60" w:line="259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31CC">
              <w:rPr>
                <w:rFonts w:cs="Simplified Arabic"/>
                <w:b/>
                <w:bCs/>
                <w:sz w:val="28"/>
                <w:szCs w:val="28"/>
                <w:rtl/>
              </w:rPr>
              <w:t>قواعد كتابة التاء المفتوحة والمربوطة.</w:t>
            </w:r>
          </w:p>
          <w:p w14:paraId="412B9148" w14:textId="77777777" w:rsidR="000B7AB2" w:rsidRPr="003831CC" w:rsidRDefault="000B7AB2" w:rsidP="000B7AB2">
            <w:pPr>
              <w:pStyle w:val="a4"/>
              <w:numPr>
                <w:ilvl w:val="0"/>
                <w:numId w:val="21"/>
              </w:numPr>
              <w:tabs>
                <w:tab w:val="left" w:pos="941"/>
                <w:tab w:val="left" w:pos="6506"/>
              </w:tabs>
              <w:spacing w:before="60" w:after="60" w:line="259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31CC">
              <w:rPr>
                <w:rFonts w:cs="Simplified Arabic"/>
                <w:b/>
                <w:bCs/>
                <w:sz w:val="28"/>
                <w:szCs w:val="28"/>
                <w:rtl/>
              </w:rPr>
              <w:t>التنوين.</w:t>
            </w:r>
          </w:p>
          <w:p w14:paraId="3F71430F" w14:textId="77777777" w:rsidR="000B7AB2" w:rsidRPr="009667EB" w:rsidRDefault="000B7AB2" w:rsidP="000B7AB2">
            <w:pPr>
              <w:pStyle w:val="a4"/>
              <w:numPr>
                <w:ilvl w:val="0"/>
                <w:numId w:val="21"/>
              </w:numPr>
              <w:tabs>
                <w:tab w:val="left" w:pos="941"/>
                <w:tab w:val="left" w:pos="6506"/>
              </w:tabs>
              <w:spacing w:before="60" w:after="60" w:line="259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31CC">
              <w:rPr>
                <w:rFonts w:cs="Simplified Arabic"/>
                <w:b/>
                <w:bCs/>
                <w:sz w:val="28"/>
                <w:szCs w:val="28"/>
                <w:rtl/>
              </w:rPr>
              <w:t>اللام الشمسية والقمرية.</w:t>
            </w:r>
          </w:p>
        </w:tc>
      </w:tr>
      <w:tr w:rsidR="000B7AB2" w:rsidRPr="004965D8" w14:paraId="39F46D1F" w14:textId="77777777" w:rsidTr="000B7AB2">
        <w:trPr>
          <w:trHeight w:val="20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B1786E" w14:textId="77777777" w:rsidR="000B7AB2" w:rsidRDefault="000B7AB2" w:rsidP="000B7AB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83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65C2F0" w14:textId="77777777" w:rsidR="000B7AB2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31CC">
              <w:rPr>
                <w:rFonts w:cs="Simplified Arabic"/>
                <w:b/>
                <w:bCs/>
                <w:sz w:val="28"/>
                <w:szCs w:val="28"/>
                <w:rtl/>
              </w:rPr>
              <w:t>مراحل تطور الأدب في العصور المختلفة.</w:t>
            </w:r>
          </w:p>
        </w:tc>
      </w:tr>
      <w:tr w:rsidR="000B7AB2" w:rsidRPr="004965D8" w14:paraId="398DB86D" w14:textId="77777777" w:rsidTr="000B7AB2">
        <w:trPr>
          <w:trHeight w:val="20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0B0285" w14:textId="77777777" w:rsidR="000B7AB2" w:rsidRDefault="000B7AB2" w:rsidP="000B7AB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83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6C945D" w14:textId="77777777" w:rsidR="000B7AB2" w:rsidRPr="003831CC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31CC">
              <w:rPr>
                <w:rFonts w:cs="Simplified Arabic"/>
                <w:b/>
                <w:bCs/>
                <w:sz w:val="28"/>
                <w:szCs w:val="28"/>
                <w:rtl/>
              </w:rPr>
              <w:t>الأدب في العصر الجاهلي.</w:t>
            </w:r>
          </w:p>
          <w:p w14:paraId="36848AED" w14:textId="77777777" w:rsidR="000B7AB2" w:rsidRPr="003831CC" w:rsidRDefault="000B7AB2" w:rsidP="000B7AB2">
            <w:pPr>
              <w:pStyle w:val="a4"/>
              <w:numPr>
                <w:ilvl w:val="0"/>
                <w:numId w:val="22"/>
              </w:numPr>
              <w:tabs>
                <w:tab w:val="left" w:pos="941"/>
                <w:tab w:val="left" w:pos="6506"/>
              </w:tabs>
              <w:spacing w:before="60" w:after="60" w:line="259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31CC">
              <w:rPr>
                <w:rFonts w:cs="Simplified Arabic"/>
                <w:b/>
                <w:bCs/>
                <w:sz w:val="28"/>
                <w:szCs w:val="28"/>
                <w:rtl/>
              </w:rPr>
              <w:t>المعلقات الجاهلية.</w:t>
            </w:r>
          </w:p>
          <w:p w14:paraId="15D28975" w14:textId="77777777" w:rsidR="000B7AB2" w:rsidRPr="003831CC" w:rsidRDefault="000B7AB2" w:rsidP="000B7AB2">
            <w:pPr>
              <w:pStyle w:val="a4"/>
              <w:numPr>
                <w:ilvl w:val="0"/>
                <w:numId w:val="22"/>
              </w:numPr>
              <w:tabs>
                <w:tab w:val="left" w:pos="941"/>
                <w:tab w:val="left" w:pos="6506"/>
              </w:tabs>
              <w:spacing w:before="60" w:after="60" w:line="259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31CC">
              <w:rPr>
                <w:rFonts w:cs="Simplified Arabic"/>
                <w:b/>
                <w:bCs/>
                <w:sz w:val="28"/>
                <w:szCs w:val="28"/>
                <w:rtl/>
              </w:rPr>
              <w:t>خصائص الشعر الجاهلي.</w:t>
            </w:r>
          </w:p>
          <w:p w14:paraId="48EFFB6F" w14:textId="77777777" w:rsidR="000B7AB2" w:rsidRPr="009667EB" w:rsidRDefault="000B7AB2" w:rsidP="000B7AB2">
            <w:pPr>
              <w:pStyle w:val="a4"/>
              <w:numPr>
                <w:ilvl w:val="0"/>
                <w:numId w:val="22"/>
              </w:numPr>
              <w:tabs>
                <w:tab w:val="left" w:pos="941"/>
                <w:tab w:val="left" w:pos="6506"/>
              </w:tabs>
              <w:spacing w:before="60" w:after="60" w:line="259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31CC">
              <w:rPr>
                <w:rFonts w:cs="Simplified Arabic"/>
                <w:b/>
                <w:bCs/>
                <w:sz w:val="28"/>
                <w:szCs w:val="28"/>
                <w:rtl/>
              </w:rPr>
              <w:t>مصادر الأدب الجاهلي.</w:t>
            </w:r>
          </w:p>
        </w:tc>
      </w:tr>
      <w:tr w:rsidR="000B7AB2" w:rsidRPr="004965D8" w14:paraId="7F37BD3D" w14:textId="77777777" w:rsidTr="000B7AB2">
        <w:trPr>
          <w:trHeight w:val="20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E9050B" w14:textId="77777777" w:rsidR="000B7AB2" w:rsidRDefault="000B7AB2" w:rsidP="000B7AB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83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73297F" w14:textId="77777777" w:rsidR="000B7AB2" w:rsidRPr="003831CC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31CC">
              <w:rPr>
                <w:rFonts w:cs="Simplified Arabic"/>
                <w:b/>
                <w:bCs/>
                <w:sz w:val="28"/>
                <w:szCs w:val="28"/>
                <w:rtl/>
              </w:rPr>
              <w:t>البلاغة العربية.</w:t>
            </w:r>
          </w:p>
          <w:p w14:paraId="770BD74F" w14:textId="77777777" w:rsidR="000B7AB2" w:rsidRPr="003831CC" w:rsidRDefault="000B7AB2" w:rsidP="000B7AB2">
            <w:pPr>
              <w:pStyle w:val="a4"/>
              <w:numPr>
                <w:ilvl w:val="0"/>
                <w:numId w:val="23"/>
              </w:numPr>
              <w:tabs>
                <w:tab w:val="left" w:pos="941"/>
                <w:tab w:val="left" w:pos="6506"/>
              </w:tabs>
              <w:spacing w:before="60" w:after="60" w:line="259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31CC">
              <w:rPr>
                <w:rFonts w:cs="Simplified Arabic"/>
                <w:b/>
                <w:bCs/>
                <w:sz w:val="28"/>
                <w:szCs w:val="28"/>
                <w:rtl/>
              </w:rPr>
              <w:t>الفرق بين الفصاحة والبلاغة.</w:t>
            </w:r>
          </w:p>
          <w:p w14:paraId="1C4FDA4D" w14:textId="77777777" w:rsidR="000B7AB2" w:rsidRPr="003831CC" w:rsidRDefault="000B7AB2" w:rsidP="000B7AB2">
            <w:pPr>
              <w:pStyle w:val="a4"/>
              <w:numPr>
                <w:ilvl w:val="0"/>
                <w:numId w:val="23"/>
              </w:numPr>
              <w:tabs>
                <w:tab w:val="left" w:pos="941"/>
                <w:tab w:val="left" w:pos="6506"/>
              </w:tabs>
              <w:spacing w:before="60" w:after="60" w:line="259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31CC">
              <w:rPr>
                <w:rFonts w:cs="Simplified Arabic"/>
                <w:b/>
                <w:bCs/>
                <w:sz w:val="28"/>
                <w:szCs w:val="28"/>
                <w:rtl/>
              </w:rPr>
              <w:t>شروط فصاحة التركيب.</w:t>
            </w:r>
          </w:p>
          <w:p w14:paraId="3E768554" w14:textId="77777777" w:rsidR="000B7AB2" w:rsidRPr="003831CC" w:rsidRDefault="000B7AB2" w:rsidP="000B7AB2">
            <w:pPr>
              <w:pStyle w:val="a4"/>
              <w:numPr>
                <w:ilvl w:val="0"/>
                <w:numId w:val="23"/>
              </w:numPr>
              <w:tabs>
                <w:tab w:val="left" w:pos="941"/>
                <w:tab w:val="left" w:pos="6506"/>
              </w:tabs>
              <w:spacing w:before="60" w:after="60" w:line="259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31CC">
              <w:rPr>
                <w:rFonts w:cs="Simplified Arabic"/>
                <w:b/>
                <w:bCs/>
                <w:sz w:val="28"/>
                <w:szCs w:val="28"/>
                <w:rtl/>
              </w:rPr>
              <w:t>علم البيان وأهميته.</w:t>
            </w:r>
          </w:p>
          <w:p w14:paraId="63E5BAAF" w14:textId="77777777" w:rsidR="000B7AB2" w:rsidRPr="009667EB" w:rsidRDefault="000B7AB2" w:rsidP="000B7AB2">
            <w:pPr>
              <w:pStyle w:val="a4"/>
              <w:numPr>
                <w:ilvl w:val="0"/>
                <w:numId w:val="23"/>
              </w:numPr>
              <w:tabs>
                <w:tab w:val="left" w:pos="941"/>
                <w:tab w:val="left" w:pos="6506"/>
              </w:tabs>
              <w:spacing w:before="60" w:after="60" w:line="259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31CC">
              <w:rPr>
                <w:rFonts w:cs="Simplified Arabic"/>
                <w:b/>
                <w:bCs/>
                <w:sz w:val="28"/>
                <w:szCs w:val="28"/>
                <w:rtl/>
              </w:rPr>
              <w:t>التشبيه أركانه وأنواعه وبلاغته.</w:t>
            </w:r>
          </w:p>
        </w:tc>
      </w:tr>
      <w:tr w:rsidR="000B7AB2" w:rsidRPr="004965D8" w14:paraId="32A7E727" w14:textId="77777777" w:rsidTr="000B7AB2">
        <w:trPr>
          <w:trHeight w:val="20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63BC0F" w14:textId="77777777" w:rsidR="000B7AB2" w:rsidRDefault="000B7AB2" w:rsidP="000B7AB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83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323855" w14:textId="77777777" w:rsidR="000B7AB2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31CC">
              <w:rPr>
                <w:rFonts w:cs="Simplified Arabic"/>
                <w:b/>
                <w:bCs/>
                <w:sz w:val="28"/>
                <w:szCs w:val="28"/>
                <w:rtl/>
              </w:rPr>
              <w:t>أقسام الفعل من حيث الصحة والاعتلال(صرف).</w:t>
            </w:r>
          </w:p>
        </w:tc>
      </w:tr>
    </w:tbl>
    <w:p w14:paraId="6E5B8793" w14:textId="77777777" w:rsidR="000B7AB2" w:rsidRPr="00D073A7" w:rsidRDefault="000B7AB2" w:rsidP="000B7AB2">
      <w:pPr>
        <w:tabs>
          <w:tab w:val="left" w:pos="941"/>
          <w:tab w:val="left" w:pos="6506"/>
        </w:tabs>
        <w:spacing w:before="60" w:after="60" w:line="340" w:lineRule="exact"/>
        <w:ind w:left="926" w:hanging="900"/>
        <w:jc w:val="lowKashida"/>
        <w:rPr>
          <w:rFonts w:cs="Simplified Arabic"/>
          <w:sz w:val="28"/>
          <w:szCs w:val="28"/>
          <w:rtl/>
        </w:rPr>
      </w:pPr>
    </w:p>
    <w:p w14:paraId="486D0C63" w14:textId="77777777" w:rsidR="000B7AB2" w:rsidRPr="004965D8" w:rsidRDefault="000B7AB2" w:rsidP="000B7AB2">
      <w:pPr>
        <w:tabs>
          <w:tab w:val="left" w:pos="941"/>
          <w:tab w:val="left" w:pos="6506"/>
        </w:tabs>
        <w:spacing w:before="120" w:after="120" w:line="340" w:lineRule="exact"/>
        <w:jc w:val="lowKashida"/>
        <w:rPr>
          <w:rFonts w:cs="Simplified Arabic"/>
          <w:b/>
          <w:bCs/>
          <w:sz w:val="32"/>
          <w:szCs w:val="32"/>
          <w:rtl/>
        </w:rPr>
      </w:pPr>
      <w:r w:rsidRPr="004965D8">
        <w:rPr>
          <w:rFonts w:cs="Simplified Arabic"/>
          <w:b/>
          <w:bCs/>
          <w:sz w:val="32"/>
          <w:szCs w:val="32"/>
          <w:rtl/>
        </w:rPr>
        <w:t xml:space="preserve">أسم المقرر: </w:t>
      </w:r>
      <w:r>
        <w:rPr>
          <w:rFonts w:cs="Simplified Arabic" w:hint="cs"/>
          <w:b/>
          <w:bCs/>
          <w:sz w:val="32"/>
          <w:szCs w:val="32"/>
          <w:rtl/>
        </w:rPr>
        <w:t xml:space="preserve">لغة انجليزية (101) </w:t>
      </w:r>
    </w:p>
    <w:p w14:paraId="1A8100B8" w14:textId="6A969EEC" w:rsidR="000B7AB2" w:rsidRPr="00364382" w:rsidRDefault="000B7AB2" w:rsidP="000B7AB2">
      <w:pPr>
        <w:tabs>
          <w:tab w:val="left" w:pos="941"/>
          <w:tab w:val="left" w:pos="6506"/>
        </w:tabs>
        <w:spacing w:before="60" w:after="60" w:line="340" w:lineRule="exact"/>
        <w:ind w:left="926" w:hanging="900"/>
        <w:jc w:val="lowKashida"/>
        <w:rPr>
          <w:rFonts w:cs="Simplified Arabic"/>
          <w:b/>
          <w:bCs/>
          <w:sz w:val="28"/>
          <w:szCs w:val="28"/>
          <w:rtl/>
        </w:rPr>
      </w:pPr>
      <w:r w:rsidRPr="004965D8">
        <w:rPr>
          <w:rFonts w:cs="Simplified Arabic"/>
          <w:sz w:val="28"/>
          <w:szCs w:val="28"/>
          <w:rtl/>
        </w:rPr>
        <w:t xml:space="preserve"> </w:t>
      </w:r>
      <w:r w:rsidRPr="00364382">
        <w:rPr>
          <w:rFonts w:cs="Simplified Arabic"/>
          <w:b/>
          <w:bCs/>
          <w:sz w:val="28"/>
          <w:szCs w:val="28"/>
          <w:rtl/>
        </w:rPr>
        <w:t>م</w:t>
      </w:r>
      <w:r w:rsidR="00364382" w:rsidRPr="00364382">
        <w:rPr>
          <w:rFonts w:cs="Simplified Arabic" w:hint="cs"/>
          <w:b/>
          <w:bCs/>
          <w:sz w:val="28"/>
          <w:szCs w:val="28"/>
          <w:rtl/>
        </w:rPr>
        <w:t>فردات</w:t>
      </w:r>
      <w:r w:rsidRPr="00364382">
        <w:rPr>
          <w:rFonts w:cs="Simplified Arabic"/>
          <w:b/>
          <w:bCs/>
          <w:sz w:val="28"/>
          <w:szCs w:val="28"/>
          <w:rtl/>
        </w:rPr>
        <w:t xml:space="preserve"> المقرر:</w:t>
      </w:r>
    </w:p>
    <w:p w14:paraId="620542A5" w14:textId="77777777" w:rsidR="000B7AB2" w:rsidRPr="00D073A7" w:rsidRDefault="000B7AB2" w:rsidP="000B7AB2">
      <w:pPr>
        <w:rPr>
          <w:rtl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7998"/>
      </w:tblGrid>
      <w:tr w:rsidR="000B7AB2" w:rsidRPr="004965D8" w14:paraId="0B325145" w14:textId="77777777" w:rsidTr="000B7AB2">
        <w:tc>
          <w:tcPr>
            <w:tcW w:w="3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7EDAAFCB" w14:textId="77777777" w:rsidR="000B7AB2" w:rsidRDefault="000B7AB2" w:rsidP="000B7AB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رقم</w:t>
            </w:r>
          </w:p>
        </w:tc>
        <w:tc>
          <w:tcPr>
            <w:tcW w:w="46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2697089E" w14:textId="77777777" w:rsidR="000B7AB2" w:rsidRPr="004965D8" w:rsidRDefault="000B7AB2" w:rsidP="000B7AB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4965D8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فردات</w:t>
            </w:r>
          </w:p>
        </w:tc>
      </w:tr>
      <w:tr w:rsidR="000B7AB2" w:rsidRPr="004965D8" w14:paraId="591ABEAF" w14:textId="77777777" w:rsidTr="000B7AB2">
        <w:trPr>
          <w:trHeight w:val="20"/>
        </w:trPr>
        <w:tc>
          <w:tcPr>
            <w:tcW w:w="30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647C90" w14:textId="77777777" w:rsidR="000B7AB2" w:rsidRDefault="000B7AB2" w:rsidP="000B7AB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0B7881" w14:textId="77777777" w:rsidR="000B7AB2" w:rsidRPr="00D84834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BD16DE">
              <w:rPr>
                <w:color w:val="000000"/>
                <w:sz w:val="32"/>
                <w:szCs w:val="32"/>
              </w:rPr>
              <w:t>-Introduction to English language.</w:t>
            </w:r>
          </w:p>
        </w:tc>
      </w:tr>
      <w:tr w:rsidR="000B7AB2" w:rsidRPr="004965D8" w14:paraId="6138F670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1226E6" w14:textId="77777777" w:rsidR="000B7AB2" w:rsidRDefault="000B7AB2" w:rsidP="000B7AB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6B31E7" w14:textId="77777777" w:rsidR="000B7AB2" w:rsidRPr="00BD16DE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BD16DE">
              <w:rPr>
                <w:color w:val="000000"/>
                <w:sz w:val="32"/>
                <w:szCs w:val="32"/>
              </w:rPr>
              <w:t>-Parts of Speech:</w:t>
            </w:r>
          </w:p>
          <w:p w14:paraId="54663792" w14:textId="77777777" w:rsidR="000B7AB2" w:rsidRPr="00BD16DE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BD16DE">
              <w:rPr>
                <w:color w:val="000000"/>
                <w:sz w:val="32"/>
                <w:szCs w:val="32"/>
              </w:rPr>
              <w:t>-Nouns: definition and types.</w:t>
            </w:r>
          </w:p>
          <w:p w14:paraId="706EAEE8" w14:textId="77777777" w:rsidR="000B7AB2" w:rsidRPr="00D84834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BD16DE">
              <w:rPr>
                <w:color w:val="000000"/>
                <w:sz w:val="32"/>
                <w:szCs w:val="32"/>
              </w:rPr>
              <w:t>-Some passages relating to accountancy and management to determine the types of the nouns.</w:t>
            </w:r>
          </w:p>
        </w:tc>
      </w:tr>
      <w:tr w:rsidR="000B7AB2" w:rsidRPr="004965D8" w14:paraId="377F9436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52FFC7" w14:textId="77777777" w:rsidR="000B7AB2" w:rsidRDefault="000B7AB2" w:rsidP="000B7AB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2B4E02" w14:textId="77777777" w:rsidR="000B7AB2" w:rsidRPr="00BD16DE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BD16DE">
              <w:rPr>
                <w:color w:val="000000"/>
                <w:sz w:val="32"/>
                <w:szCs w:val="32"/>
              </w:rPr>
              <w:t>Pronouns: definition and types.</w:t>
            </w:r>
          </w:p>
          <w:p w14:paraId="405C7EF7" w14:textId="77777777" w:rsidR="000B7AB2" w:rsidRPr="00D84834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BD16DE">
              <w:rPr>
                <w:color w:val="000000"/>
                <w:sz w:val="32"/>
                <w:szCs w:val="32"/>
              </w:rPr>
              <w:t>-Changing the given nouns to pronouns.</w:t>
            </w:r>
          </w:p>
        </w:tc>
      </w:tr>
      <w:tr w:rsidR="000B7AB2" w:rsidRPr="004965D8" w14:paraId="0F6CC1D8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65A439" w14:textId="77777777" w:rsidR="000B7AB2" w:rsidRDefault="000B7AB2" w:rsidP="000B7AB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59F8EC" w14:textId="77777777" w:rsidR="000B7AB2" w:rsidRPr="00BD16DE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BD16DE">
              <w:rPr>
                <w:color w:val="000000"/>
                <w:sz w:val="32"/>
                <w:szCs w:val="32"/>
              </w:rPr>
              <w:t>Verbs: definition and types.</w:t>
            </w:r>
          </w:p>
          <w:p w14:paraId="28AF43E3" w14:textId="77777777" w:rsidR="000B7AB2" w:rsidRPr="00BD16DE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BD16DE">
              <w:rPr>
                <w:color w:val="000000"/>
                <w:sz w:val="32"/>
                <w:szCs w:val="32"/>
              </w:rPr>
              <w:t>-Main verbs</w:t>
            </w:r>
          </w:p>
          <w:p w14:paraId="66CC203F" w14:textId="77777777" w:rsidR="000B7AB2" w:rsidRPr="00BD16DE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BD16DE">
              <w:rPr>
                <w:color w:val="000000"/>
                <w:sz w:val="32"/>
                <w:szCs w:val="32"/>
              </w:rPr>
              <w:lastRenderedPageBreak/>
              <w:t>-Auxiliary verbs and the uses.</w:t>
            </w:r>
          </w:p>
          <w:p w14:paraId="3FFE0759" w14:textId="77777777" w:rsidR="000B7AB2" w:rsidRPr="00D84834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BD16DE">
              <w:rPr>
                <w:color w:val="000000"/>
                <w:sz w:val="32"/>
                <w:szCs w:val="32"/>
              </w:rPr>
              <w:t>-Writing some examples.</w:t>
            </w:r>
          </w:p>
        </w:tc>
      </w:tr>
      <w:tr w:rsidR="000B7AB2" w:rsidRPr="004965D8" w14:paraId="0DEECF6A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552D25" w14:textId="77777777" w:rsidR="000B7AB2" w:rsidRDefault="000B7AB2" w:rsidP="000B7AB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B1CEB1" w14:textId="77777777" w:rsidR="000B7AB2" w:rsidRPr="00BD16DE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BD16DE">
              <w:rPr>
                <w:color w:val="000000"/>
                <w:sz w:val="32"/>
                <w:szCs w:val="32"/>
              </w:rPr>
              <w:t>-Adjective: definition and types.</w:t>
            </w:r>
          </w:p>
          <w:p w14:paraId="10532582" w14:textId="77777777" w:rsidR="000B7AB2" w:rsidRPr="00BD16DE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BD16DE">
              <w:rPr>
                <w:color w:val="000000"/>
                <w:sz w:val="32"/>
                <w:szCs w:val="32"/>
              </w:rPr>
              <w:t>-Adjective, Comparative and Superlative.</w:t>
            </w:r>
          </w:p>
          <w:p w14:paraId="60D2B175" w14:textId="77777777" w:rsidR="000B7AB2" w:rsidRPr="00D84834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BD16DE">
              <w:rPr>
                <w:color w:val="000000"/>
                <w:sz w:val="32"/>
                <w:szCs w:val="32"/>
              </w:rPr>
              <w:t>-Correcting the given adjectives between brackets.</w:t>
            </w:r>
          </w:p>
        </w:tc>
      </w:tr>
      <w:tr w:rsidR="000B7AB2" w:rsidRPr="004965D8" w14:paraId="1CE0C56F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97DD4B" w14:textId="77777777" w:rsidR="000B7AB2" w:rsidRDefault="000B7AB2" w:rsidP="000B7AB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113A2B" w14:textId="77777777" w:rsidR="000B7AB2" w:rsidRPr="00BD16DE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BD16DE">
              <w:rPr>
                <w:color w:val="000000"/>
                <w:sz w:val="32"/>
                <w:szCs w:val="32"/>
              </w:rPr>
              <w:t>-Adverbs: definition and types.</w:t>
            </w:r>
          </w:p>
          <w:p w14:paraId="3DF17F1A" w14:textId="77777777" w:rsidR="000B7AB2" w:rsidRPr="00BD16DE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BD16DE">
              <w:rPr>
                <w:color w:val="000000"/>
                <w:sz w:val="32"/>
                <w:szCs w:val="32"/>
              </w:rPr>
              <w:t>-The deference between adjectives and adverbs.</w:t>
            </w:r>
          </w:p>
          <w:p w14:paraId="74A5EF78" w14:textId="77777777" w:rsidR="000B7AB2" w:rsidRPr="00332DF8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BD16DE">
              <w:rPr>
                <w:color w:val="000000"/>
                <w:sz w:val="32"/>
                <w:szCs w:val="32"/>
              </w:rPr>
              <w:t>-Some related passage to determine the discussed parts of speech.</w:t>
            </w:r>
          </w:p>
        </w:tc>
      </w:tr>
      <w:tr w:rsidR="000B7AB2" w:rsidRPr="004965D8" w14:paraId="50A66E44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02EA18" w14:textId="77777777" w:rsidR="000B7AB2" w:rsidRDefault="000B7AB2" w:rsidP="000B7AB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DB9274" w14:textId="77777777" w:rsidR="000B7AB2" w:rsidRPr="00BD16DE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BD16DE">
              <w:rPr>
                <w:color w:val="000000"/>
                <w:sz w:val="32"/>
                <w:szCs w:val="32"/>
              </w:rPr>
              <w:t>-Preposition: definition and types.</w:t>
            </w:r>
          </w:p>
          <w:p w14:paraId="4A8E502B" w14:textId="77777777" w:rsidR="000B7AB2" w:rsidRPr="00332DF8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BD16DE">
              <w:rPr>
                <w:color w:val="000000"/>
                <w:sz w:val="32"/>
                <w:szCs w:val="32"/>
              </w:rPr>
              <w:t>-Selecting the appropriate preposition in the correct place.</w:t>
            </w:r>
          </w:p>
        </w:tc>
      </w:tr>
      <w:tr w:rsidR="000B7AB2" w:rsidRPr="004965D8" w14:paraId="20649DA7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E10F15" w14:textId="77777777" w:rsidR="000B7AB2" w:rsidRDefault="000B7AB2" w:rsidP="000B7AB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0C4D15" w14:textId="77777777" w:rsidR="000B7AB2" w:rsidRPr="00BD16DE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BD16DE">
              <w:rPr>
                <w:color w:val="000000"/>
                <w:sz w:val="32"/>
                <w:szCs w:val="32"/>
              </w:rPr>
              <w:t>-Conjunction: definition and types.</w:t>
            </w:r>
          </w:p>
          <w:p w14:paraId="06F5D7CE" w14:textId="77777777" w:rsidR="000B7AB2" w:rsidRPr="00332DF8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BD16DE">
              <w:rPr>
                <w:color w:val="000000"/>
                <w:sz w:val="32"/>
                <w:szCs w:val="32"/>
              </w:rPr>
              <w:t>-Using conjunctions to connect words and sentences.</w:t>
            </w:r>
          </w:p>
        </w:tc>
      </w:tr>
      <w:tr w:rsidR="000B7AB2" w:rsidRPr="004965D8" w14:paraId="4ABD687E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00E2C3" w14:textId="77777777" w:rsidR="000B7AB2" w:rsidRDefault="000B7AB2" w:rsidP="000B7AB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083D89" w14:textId="77777777" w:rsidR="000B7AB2" w:rsidRPr="00BD16DE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BD16DE">
              <w:rPr>
                <w:color w:val="000000"/>
                <w:sz w:val="32"/>
                <w:szCs w:val="32"/>
              </w:rPr>
              <w:t>-Writing simple sentences using the given parts of speech.</w:t>
            </w:r>
          </w:p>
          <w:p w14:paraId="072DA3CA" w14:textId="77777777" w:rsidR="000B7AB2" w:rsidRPr="00BD16DE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BD16DE">
              <w:rPr>
                <w:color w:val="000000"/>
                <w:sz w:val="32"/>
                <w:szCs w:val="32"/>
              </w:rPr>
              <w:t xml:space="preserve">-Speaking English using the given parts of speech </w:t>
            </w:r>
          </w:p>
          <w:p w14:paraId="7CF128F6" w14:textId="77777777" w:rsidR="000B7AB2" w:rsidRPr="00332DF8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BD16DE">
              <w:rPr>
                <w:color w:val="000000"/>
                <w:sz w:val="32"/>
                <w:szCs w:val="32"/>
              </w:rPr>
              <w:t>-Making some dialogues using the given parts of speech.</w:t>
            </w:r>
          </w:p>
        </w:tc>
      </w:tr>
      <w:tr w:rsidR="000B7AB2" w:rsidRPr="004965D8" w14:paraId="2FBD5324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F5E7ED1" w14:textId="77777777" w:rsidR="000B7AB2" w:rsidRDefault="000B7AB2" w:rsidP="000B7AB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33F7FC" w14:textId="77777777" w:rsidR="000B7AB2" w:rsidRPr="00332DF8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BD16DE">
              <w:rPr>
                <w:color w:val="000000"/>
                <w:sz w:val="32"/>
                <w:szCs w:val="32"/>
              </w:rPr>
              <w:t>Common related terms and abbreviations</w:t>
            </w:r>
          </w:p>
        </w:tc>
      </w:tr>
    </w:tbl>
    <w:p w14:paraId="0D2B68B1" w14:textId="77777777" w:rsidR="000B7AB2" w:rsidRDefault="000B7AB2" w:rsidP="000B7AB2">
      <w:pPr>
        <w:rPr>
          <w:rtl/>
        </w:rPr>
      </w:pPr>
    </w:p>
    <w:p w14:paraId="555C1542" w14:textId="77777777" w:rsidR="000B7AB2" w:rsidRPr="004965D8" w:rsidRDefault="000B7AB2" w:rsidP="000B7AB2">
      <w:pPr>
        <w:tabs>
          <w:tab w:val="left" w:pos="941"/>
          <w:tab w:val="left" w:pos="6506"/>
        </w:tabs>
        <w:spacing w:before="120" w:after="120" w:line="340" w:lineRule="exact"/>
        <w:jc w:val="lowKashida"/>
        <w:rPr>
          <w:rFonts w:cs="Simplified Arabic"/>
          <w:b/>
          <w:bCs/>
          <w:sz w:val="32"/>
          <w:szCs w:val="32"/>
          <w:rtl/>
        </w:rPr>
      </w:pPr>
      <w:r w:rsidRPr="004965D8">
        <w:rPr>
          <w:rFonts w:cs="Simplified Arabic"/>
          <w:b/>
          <w:bCs/>
          <w:sz w:val="32"/>
          <w:szCs w:val="32"/>
          <w:rtl/>
        </w:rPr>
        <w:t xml:space="preserve">أسم المقرر: </w:t>
      </w:r>
      <w:r>
        <w:rPr>
          <w:rFonts w:cs="Simplified Arabic" w:hint="cs"/>
          <w:b/>
          <w:bCs/>
          <w:sz w:val="32"/>
          <w:szCs w:val="32"/>
          <w:rtl/>
        </w:rPr>
        <w:t xml:space="preserve">رياضة بحتة  </w:t>
      </w:r>
    </w:p>
    <w:p w14:paraId="48A85F57" w14:textId="18BAE79B" w:rsidR="000B7AB2" w:rsidRPr="00364382" w:rsidRDefault="000B7AB2" w:rsidP="000B7AB2">
      <w:pPr>
        <w:tabs>
          <w:tab w:val="left" w:pos="941"/>
          <w:tab w:val="left" w:pos="6506"/>
        </w:tabs>
        <w:spacing w:before="60" w:after="60" w:line="340" w:lineRule="exact"/>
        <w:ind w:left="926" w:hanging="900"/>
        <w:jc w:val="lowKashida"/>
        <w:rPr>
          <w:rFonts w:cs="Simplified Arabic"/>
          <w:b/>
          <w:bCs/>
          <w:sz w:val="28"/>
          <w:szCs w:val="28"/>
          <w:rtl/>
        </w:rPr>
      </w:pPr>
      <w:r w:rsidRPr="004965D8">
        <w:rPr>
          <w:rFonts w:cs="Simplified Arabic"/>
          <w:sz w:val="28"/>
          <w:szCs w:val="28"/>
          <w:rtl/>
        </w:rPr>
        <w:t xml:space="preserve"> </w:t>
      </w:r>
      <w:r w:rsidRPr="00364382">
        <w:rPr>
          <w:rFonts w:cs="Simplified Arabic"/>
          <w:b/>
          <w:bCs/>
          <w:sz w:val="28"/>
          <w:szCs w:val="28"/>
          <w:rtl/>
        </w:rPr>
        <w:t>م</w:t>
      </w:r>
      <w:r w:rsidR="00364382" w:rsidRPr="00364382">
        <w:rPr>
          <w:rFonts w:cs="Simplified Arabic" w:hint="cs"/>
          <w:b/>
          <w:bCs/>
          <w:sz w:val="28"/>
          <w:szCs w:val="28"/>
          <w:rtl/>
        </w:rPr>
        <w:t>فردات</w:t>
      </w:r>
      <w:r w:rsidRPr="00364382">
        <w:rPr>
          <w:rFonts w:cs="Simplified Arabic"/>
          <w:b/>
          <w:bCs/>
          <w:sz w:val="28"/>
          <w:szCs w:val="28"/>
          <w:rtl/>
        </w:rPr>
        <w:t xml:space="preserve"> المقرر: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7998"/>
      </w:tblGrid>
      <w:tr w:rsidR="000B7AB2" w:rsidRPr="004965D8" w14:paraId="54E38F1A" w14:textId="77777777" w:rsidTr="000B7AB2">
        <w:tc>
          <w:tcPr>
            <w:tcW w:w="3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7E5E68B0" w14:textId="77777777" w:rsidR="000B7AB2" w:rsidRDefault="000B7AB2" w:rsidP="000B7AB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رقم</w:t>
            </w:r>
          </w:p>
        </w:tc>
        <w:tc>
          <w:tcPr>
            <w:tcW w:w="46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06E33136" w14:textId="77777777" w:rsidR="000B7AB2" w:rsidRPr="004965D8" w:rsidRDefault="000B7AB2" w:rsidP="000B7AB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4965D8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فردات</w:t>
            </w:r>
          </w:p>
        </w:tc>
      </w:tr>
      <w:tr w:rsidR="000B7AB2" w:rsidRPr="004965D8" w14:paraId="3D745BBD" w14:textId="77777777" w:rsidTr="000B7AB2">
        <w:trPr>
          <w:trHeight w:val="20"/>
        </w:trPr>
        <w:tc>
          <w:tcPr>
            <w:tcW w:w="30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F5B1E9" w14:textId="77777777" w:rsidR="000B7AB2" w:rsidRDefault="000B7AB2" w:rsidP="000B7AB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B70CD7" w14:textId="77777777" w:rsidR="000B7AB2" w:rsidRPr="000A4895" w:rsidRDefault="000B7AB2" w:rsidP="000B7AB2">
            <w:pPr>
              <w:tabs>
                <w:tab w:val="left" w:pos="566"/>
                <w:tab w:val="left" w:pos="6506"/>
              </w:tabs>
              <w:spacing w:before="60" w:after="60"/>
              <w:ind w:left="566"/>
              <w:jc w:val="lowKashida"/>
              <w:rPr>
                <w:rFonts w:cs="Simplified Arabic"/>
                <w:sz w:val="28"/>
                <w:szCs w:val="28"/>
              </w:rPr>
            </w:pPr>
            <w:r w:rsidRPr="000A4895">
              <w:rPr>
                <w:rFonts w:cs="Simplified Arabic"/>
                <w:sz w:val="28"/>
                <w:szCs w:val="28"/>
                <w:rtl/>
              </w:rPr>
              <w:t>نظرية المجموعات</w:t>
            </w:r>
          </w:p>
        </w:tc>
      </w:tr>
      <w:tr w:rsidR="000B7AB2" w:rsidRPr="004965D8" w14:paraId="545E500E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F02E03" w14:textId="77777777" w:rsidR="000B7AB2" w:rsidRDefault="000B7AB2" w:rsidP="000B7AB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220674" w14:textId="77777777" w:rsidR="000B7AB2" w:rsidRPr="000A4895" w:rsidRDefault="000B7AB2" w:rsidP="000B7AB2">
            <w:pPr>
              <w:tabs>
                <w:tab w:val="left" w:pos="566"/>
                <w:tab w:val="left" w:pos="6506"/>
              </w:tabs>
              <w:spacing w:before="60" w:after="60"/>
              <w:ind w:left="566"/>
              <w:jc w:val="lowKashida"/>
              <w:rPr>
                <w:rFonts w:cs="Simplified Arabic"/>
                <w:sz w:val="28"/>
                <w:szCs w:val="28"/>
              </w:rPr>
            </w:pPr>
            <w:r w:rsidRPr="000A4895">
              <w:rPr>
                <w:rFonts w:cs="Simplified Arabic"/>
                <w:sz w:val="28"/>
                <w:szCs w:val="28"/>
                <w:rtl/>
              </w:rPr>
              <w:t>العمليات الجبرية على المجموعات</w:t>
            </w:r>
          </w:p>
        </w:tc>
      </w:tr>
      <w:tr w:rsidR="000B7AB2" w:rsidRPr="004965D8" w14:paraId="678DFF58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32009A" w14:textId="77777777" w:rsidR="000B7AB2" w:rsidRDefault="000B7AB2" w:rsidP="000B7AB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4DF3C8" w14:textId="77777777" w:rsidR="000B7AB2" w:rsidRPr="000A4895" w:rsidRDefault="000B7AB2" w:rsidP="000B7AB2">
            <w:pPr>
              <w:tabs>
                <w:tab w:val="left" w:pos="566"/>
                <w:tab w:val="left" w:pos="6506"/>
              </w:tabs>
              <w:spacing w:before="60" w:after="60"/>
              <w:ind w:left="566"/>
              <w:jc w:val="lowKashida"/>
              <w:rPr>
                <w:rFonts w:cs="Simplified Arabic"/>
                <w:sz w:val="28"/>
                <w:szCs w:val="28"/>
              </w:rPr>
            </w:pPr>
            <w:r w:rsidRPr="000A4895">
              <w:rPr>
                <w:rFonts w:cs="Simplified Arabic"/>
                <w:sz w:val="28"/>
                <w:szCs w:val="28"/>
                <w:rtl/>
              </w:rPr>
              <w:t>الأعداد الحقيقية</w:t>
            </w:r>
          </w:p>
        </w:tc>
      </w:tr>
      <w:tr w:rsidR="000B7AB2" w:rsidRPr="004965D8" w14:paraId="58829C50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89BBF1" w14:textId="77777777" w:rsidR="000B7AB2" w:rsidRDefault="000B7AB2" w:rsidP="000B7AB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FBF8C0" w14:textId="77777777" w:rsidR="000B7AB2" w:rsidRPr="000A4895" w:rsidRDefault="000B7AB2" w:rsidP="000B7AB2">
            <w:pPr>
              <w:tabs>
                <w:tab w:val="left" w:pos="566"/>
                <w:tab w:val="left" w:pos="6506"/>
              </w:tabs>
              <w:spacing w:before="60" w:after="60"/>
              <w:ind w:left="566"/>
              <w:jc w:val="lowKashida"/>
              <w:rPr>
                <w:rFonts w:cs="Simplified Arabic"/>
                <w:sz w:val="28"/>
                <w:szCs w:val="28"/>
              </w:rPr>
            </w:pPr>
            <w:r w:rsidRPr="000A4895">
              <w:rPr>
                <w:rFonts w:cs="Simplified Arabic"/>
                <w:sz w:val="28"/>
                <w:szCs w:val="28"/>
                <w:rtl/>
              </w:rPr>
              <w:t>الأسس والجذور</w:t>
            </w:r>
          </w:p>
        </w:tc>
      </w:tr>
      <w:tr w:rsidR="000B7AB2" w:rsidRPr="004965D8" w14:paraId="651BBFBE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B39C9B" w14:textId="77777777" w:rsidR="000B7AB2" w:rsidRDefault="000B7AB2" w:rsidP="000B7AB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8B9D3A" w14:textId="77777777" w:rsidR="000B7AB2" w:rsidRPr="000A4895" w:rsidRDefault="000B7AB2" w:rsidP="000B7AB2">
            <w:pPr>
              <w:tabs>
                <w:tab w:val="left" w:pos="566"/>
                <w:tab w:val="left" w:pos="6506"/>
              </w:tabs>
              <w:spacing w:before="60" w:after="60"/>
              <w:ind w:left="566"/>
              <w:jc w:val="lowKashida"/>
              <w:rPr>
                <w:rFonts w:cs="Simplified Arabic"/>
                <w:sz w:val="28"/>
                <w:szCs w:val="28"/>
              </w:rPr>
            </w:pPr>
            <w:r w:rsidRPr="000A4895">
              <w:rPr>
                <w:rFonts w:cs="Simplified Arabic"/>
                <w:sz w:val="28"/>
                <w:szCs w:val="28"/>
                <w:rtl/>
              </w:rPr>
              <w:t>اللوغاريتمات</w:t>
            </w:r>
          </w:p>
        </w:tc>
      </w:tr>
      <w:tr w:rsidR="000B7AB2" w:rsidRPr="004965D8" w14:paraId="39B36DEB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97B7A8" w14:textId="77777777" w:rsidR="000B7AB2" w:rsidRDefault="000B7AB2" w:rsidP="000B7AB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6DADDA" w14:textId="77777777" w:rsidR="000B7AB2" w:rsidRPr="000A4895" w:rsidRDefault="000B7AB2" w:rsidP="000B7AB2">
            <w:pPr>
              <w:tabs>
                <w:tab w:val="left" w:pos="566"/>
                <w:tab w:val="left" w:pos="6506"/>
              </w:tabs>
              <w:spacing w:before="60" w:after="60"/>
              <w:ind w:left="566"/>
              <w:jc w:val="lowKashida"/>
              <w:rPr>
                <w:rFonts w:cs="Simplified Arabic"/>
                <w:sz w:val="28"/>
                <w:szCs w:val="28"/>
              </w:rPr>
            </w:pPr>
            <w:r w:rsidRPr="000A4895">
              <w:rPr>
                <w:rFonts w:cs="Simplified Arabic"/>
                <w:sz w:val="28"/>
                <w:szCs w:val="28"/>
                <w:rtl/>
              </w:rPr>
              <w:t>المتسلسلات والمتتاليات</w:t>
            </w:r>
          </w:p>
        </w:tc>
      </w:tr>
      <w:tr w:rsidR="000B7AB2" w:rsidRPr="004965D8" w14:paraId="2F08EEA8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8CB59A" w14:textId="77777777" w:rsidR="000B7AB2" w:rsidRDefault="000B7AB2" w:rsidP="000B7AB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1F97A2" w14:textId="77777777" w:rsidR="000B7AB2" w:rsidRPr="000A4895" w:rsidRDefault="000B7AB2" w:rsidP="000B7AB2">
            <w:pPr>
              <w:tabs>
                <w:tab w:val="left" w:pos="566"/>
                <w:tab w:val="left" w:pos="6506"/>
              </w:tabs>
              <w:spacing w:before="60" w:after="60"/>
              <w:ind w:left="566"/>
              <w:jc w:val="lowKashida"/>
              <w:rPr>
                <w:rFonts w:cs="Simplified Arabic"/>
                <w:sz w:val="28"/>
                <w:szCs w:val="28"/>
              </w:rPr>
            </w:pPr>
            <w:proofErr w:type="spellStart"/>
            <w:r w:rsidRPr="000A4895">
              <w:rPr>
                <w:rFonts w:cs="Simplified Arabic"/>
                <w:sz w:val="28"/>
                <w:szCs w:val="28"/>
                <w:rtl/>
              </w:rPr>
              <w:t>المتبايات</w:t>
            </w:r>
            <w:proofErr w:type="spellEnd"/>
            <w:r w:rsidRPr="000A4895">
              <w:rPr>
                <w:rFonts w:cs="Simplified Arabic"/>
                <w:sz w:val="28"/>
                <w:szCs w:val="28"/>
                <w:rtl/>
              </w:rPr>
              <w:t xml:space="preserve"> والقيمة المطلقة</w:t>
            </w:r>
          </w:p>
        </w:tc>
      </w:tr>
      <w:tr w:rsidR="000B7AB2" w:rsidRPr="004965D8" w14:paraId="4700EAC7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B85D7B" w14:textId="77777777" w:rsidR="000B7AB2" w:rsidRDefault="000B7AB2" w:rsidP="000B7AB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E6DEDF" w14:textId="77777777" w:rsidR="000B7AB2" w:rsidRPr="000A4895" w:rsidRDefault="000B7AB2" w:rsidP="000B7AB2">
            <w:pPr>
              <w:tabs>
                <w:tab w:val="left" w:pos="566"/>
                <w:tab w:val="left" w:pos="6506"/>
              </w:tabs>
              <w:spacing w:before="60" w:after="60"/>
              <w:ind w:left="566"/>
              <w:jc w:val="lowKashida"/>
              <w:rPr>
                <w:rFonts w:cs="Simplified Arabic"/>
                <w:sz w:val="28"/>
                <w:szCs w:val="28"/>
              </w:rPr>
            </w:pPr>
            <w:r w:rsidRPr="000A4895">
              <w:rPr>
                <w:rFonts w:cs="Simplified Arabic"/>
                <w:sz w:val="28"/>
                <w:szCs w:val="28"/>
                <w:rtl/>
              </w:rPr>
              <w:t>المعادلات</w:t>
            </w:r>
          </w:p>
        </w:tc>
      </w:tr>
      <w:tr w:rsidR="000B7AB2" w:rsidRPr="004965D8" w14:paraId="370DD1A8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3B9F00" w14:textId="77777777" w:rsidR="000B7AB2" w:rsidRDefault="000B7AB2" w:rsidP="000B7AB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4F7A26" w14:textId="77777777" w:rsidR="000B7AB2" w:rsidRPr="000A4895" w:rsidRDefault="000B7AB2" w:rsidP="000B7AB2">
            <w:pPr>
              <w:tabs>
                <w:tab w:val="left" w:pos="566"/>
                <w:tab w:val="left" w:pos="6506"/>
              </w:tabs>
              <w:spacing w:before="60" w:after="60"/>
              <w:ind w:left="566"/>
              <w:jc w:val="lowKashida"/>
              <w:rPr>
                <w:rFonts w:cs="Simplified Arabic"/>
                <w:sz w:val="28"/>
                <w:szCs w:val="28"/>
              </w:rPr>
            </w:pPr>
            <w:r w:rsidRPr="000A4895">
              <w:rPr>
                <w:rFonts w:cs="Simplified Arabic"/>
                <w:sz w:val="28"/>
                <w:szCs w:val="28"/>
                <w:rtl/>
              </w:rPr>
              <w:t>المصفوفات والمحددات</w:t>
            </w:r>
            <w:r w:rsidRPr="000A4895">
              <w:rPr>
                <w:rFonts w:cs="Simplified Arabic"/>
                <w:sz w:val="28"/>
                <w:szCs w:val="28"/>
              </w:rPr>
              <w:t xml:space="preserve"> </w:t>
            </w:r>
          </w:p>
        </w:tc>
      </w:tr>
      <w:tr w:rsidR="000B7AB2" w:rsidRPr="004965D8" w14:paraId="19E85762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30E94F" w14:textId="77777777" w:rsidR="000B7AB2" w:rsidRDefault="000B7AB2" w:rsidP="000B7AB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7335EA" w14:textId="77777777" w:rsidR="000B7AB2" w:rsidRPr="000A4895" w:rsidRDefault="000B7AB2" w:rsidP="000B7AB2">
            <w:pPr>
              <w:tabs>
                <w:tab w:val="left" w:pos="566"/>
                <w:tab w:val="left" w:pos="6506"/>
              </w:tabs>
              <w:spacing w:before="60" w:after="60"/>
              <w:ind w:left="566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0A4895">
              <w:rPr>
                <w:rFonts w:cs="Simplified Arabic"/>
                <w:sz w:val="28"/>
                <w:szCs w:val="28"/>
                <w:rtl/>
              </w:rPr>
              <w:t>نظرية ذات الحدين</w:t>
            </w:r>
          </w:p>
        </w:tc>
      </w:tr>
    </w:tbl>
    <w:p w14:paraId="016D0A5F" w14:textId="77777777" w:rsidR="000B7AB2" w:rsidRDefault="000B7AB2" w:rsidP="000B7AB2">
      <w:pPr>
        <w:rPr>
          <w:rtl/>
        </w:rPr>
      </w:pPr>
    </w:p>
    <w:p w14:paraId="4F3381BA" w14:textId="77777777" w:rsidR="000B7AB2" w:rsidRDefault="000B7AB2" w:rsidP="000B7AB2">
      <w:pPr>
        <w:rPr>
          <w:rtl/>
        </w:rPr>
      </w:pPr>
    </w:p>
    <w:p w14:paraId="0604A4A7" w14:textId="77777777" w:rsidR="000B7AB2" w:rsidRPr="004965D8" w:rsidRDefault="000B7AB2" w:rsidP="000B7AB2">
      <w:pPr>
        <w:tabs>
          <w:tab w:val="left" w:pos="941"/>
          <w:tab w:val="left" w:pos="6506"/>
        </w:tabs>
        <w:spacing w:before="120" w:after="120" w:line="340" w:lineRule="exact"/>
        <w:jc w:val="lowKashida"/>
        <w:rPr>
          <w:rFonts w:cs="Simplified Arabic"/>
          <w:b/>
          <w:bCs/>
          <w:sz w:val="32"/>
          <w:szCs w:val="32"/>
          <w:rtl/>
        </w:rPr>
      </w:pPr>
      <w:r w:rsidRPr="004965D8">
        <w:rPr>
          <w:rFonts w:cs="Simplified Arabic"/>
          <w:b/>
          <w:bCs/>
          <w:sz w:val="32"/>
          <w:szCs w:val="32"/>
          <w:rtl/>
        </w:rPr>
        <w:t>أسم المقرر</w:t>
      </w:r>
      <w:r>
        <w:rPr>
          <w:rFonts w:cs="Simplified Arabic" w:hint="cs"/>
          <w:b/>
          <w:bCs/>
          <w:sz w:val="32"/>
          <w:szCs w:val="32"/>
          <w:rtl/>
        </w:rPr>
        <w:t xml:space="preserve">: الصراع العربي الاسرائيلي  </w:t>
      </w:r>
    </w:p>
    <w:p w14:paraId="7B2D3EB5" w14:textId="71364BDD" w:rsidR="000B7AB2" w:rsidRPr="00364382" w:rsidRDefault="000B7AB2" w:rsidP="000B7AB2">
      <w:pPr>
        <w:tabs>
          <w:tab w:val="left" w:pos="941"/>
          <w:tab w:val="left" w:pos="6506"/>
        </w:tabs>
        <w:spacing w:before="60" w:after="60" w:line="340" w:lineRule="exact"/>
        <w:ind w:left="926" w:hanging="900"/>
        <w:jc w:val="lowKashida"/>
        <w:rPr>
          <w:rFonts w:cs="Simplified Arabic"/>
          <w:b/>
          <w:bCs/>
          <w:sz w:val="28"/>
          <w:szCs w:val="28"/>
          <w:rtl/>
        </w:rPr>
      </w:pPr>
      <w:r w:rsidRPr="004965D8">
        <w:rPr>
          <w:rFonts w:cs="Simplified Arabic"/>
          <w:sz w:val="28"/>
          <w:szCs w:val="28"/>
          <w:rtl/>
        </w:rPr>
        <w:lastRenderedPageBreak/>
        <w:t xml:space="preserve"> </w:t>
      </w:r>
      <w:r w:rsidRPr="00364382">
        <w:rPr>
          <w:rFonts w:cs="Simplified Arabic"/>
          <w:b/>
          <w:bCs/>
          <w:sz w:val="28"/>
          <w:szCs w:val="28"/>
          <w:rtl/>
        </w:rPr>
        <w:t>م</w:t>
      </w:r>
      <w:r w:rsidR="00364382" w:rsidRPr="00364382">
        <w:rPr>
          <w:rFonts w:cs="Simplified Arabic" w:hint="cs"/>
          <w:b/>
          <w:bCs/>
          <w:sz w:val="28"/>
          <w:szCs w:val="28"/>
          <w:rtl/>
        </w:rPr>
        <w:t>فردات</w:t>
      </w:r>
      <w:r w:rsidRPr="00364382">
        <w:rPr>
          <w:rFonts w:cs="Simplified Arabic"/>
          <w:b/>
          <w:bCs/>
          <w:sz w:val="28"/>
          <w:szCs w:val="28"/>
          <w:rtl/>
        </w:rPr>
        <w:t xml:space="preserve"> المقرر:</w:t>
      </w:r>
    </w:p>
    <w:p w14:paraId="11CB8DC2" w14:textId="77777777" w:rsidR="000B7AB2" w:rsidRPr="006A3361" w:rsidRDefault="000B7AB2" w:rsidP="000B7AB2">
      <w:r>
        <w:rPr>
          <w:rFonts w:hint="cs"/>
          <w:rtl/>
        </w:rPr>
        <w:t xml:space="preserve">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7998"/>
      </w:tblGrid>
      <w:tr w:rsidR="000B7AB2" w:rsidRPr="004965D8" w14:paraId="6474AFE4" w14:textId="77777777" w:rsidTr="000B7AB2">
        <w:tc>
          <w:tcPr>
            <w:tcW w:w="3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490A0373" w14:textId="77777777" w:rsidR="000B7AB2" w:rsidRDefault="000B7AB2" w:rsidP="000B7AB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رقم</w:t>
            </w:r>
          </w:p>
        </w:tc>
        <w:tc>
          <w:tcPr>
            <w:tcW w:w="46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2033208E" w14:textId="77777777" w:rsidR="000B7AB2" w:rsidRPr="004965D8" w:rsidRDefault="000B7AB2" w:rsidP="000B7AB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4965D8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فردات</w:t>
            </w:r>
          </w:p>
        </w:tc>
      </w:tr>
      <w:tr w:rsidR="000B7AB2" w:rsidRPr="004965D8" w14:paraId="08A7DB5C" w14:textId="77777777" w:rsidTr="000B7AB2">
        <w:trPr>
          <w:trHeight w:val="20"/>
        </w:trPr>
        <w:tc>
          <w:tcPr>
            <w:tcW w:w="30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8CA288" w14:textId="77777777" w:rsidR="000B7AB2" w:rsidRDefault="000B7AB2" w:rsidP="000B7AB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441A0B" w14:textId="77777777" w:rsidR="000B7AB2" w:rsidRPr="00B84EF9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B84EF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التشخيص القرآني ل(اهل الكتاب)</w:t>
            </w:r>
          </w:p>
        </w:tc>
      </w:tr>
      <w:tr w:rsidR="000B7AB2" w:rsidRPr="004965D8" w14:paraId="345827F3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971737" w14:textId="77777777" w:rsidR="000B7AB2" w:rsidRDefault="000B7AB2" w:rsidP="000B7AB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6254B4" w14:textId="77777777" w:rsidR="000B7AB2" w:rsidRPr="00B84EF9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84EF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بنو إسرائيل في القران الكريم </w:t>
            </w:r>
          </w:p>
        </w:tc>
      </w:tr>
      <w:tr w:rsidR="000B7AB2" w:rsidRPr="004965D8" w14:paraId="6A4D93F4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0175B6" w14:textId="77777777" w:rsidR="000B7AB2" w:rsidRDefault="000B7AB2" w:rsidP="000B7AB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0DA3B2" w14:textId="77777777" w:rsidR="000B7AB2" w:rsidRPr="00B84EF9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B84EF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مواصفات اهل الكتاب في القران الكريم </w:t>
            </w:r>
          </w:p>
        </w:tc>
      </w:tr>
      <w:tr w:rsidR="000B7AB2" w:rsidRPr="004965D8" w14:paraId="7E448EBF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31E73F" w14:textId="77777777" w:rsidR="000B7AB2" w:rsidRDefault="000B7AB2" w:rsidP="000B7AB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8137C0" w14:textId="77777777" w:rsidR="000B7AB2" w:rsidRPr="00B84EF9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B84EF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عرض القران الكريم للنفسية اليهودية </w:t>
            </w:r>
          </w:p>
        </w:tc>
      </w:tr>
      <w:tr w:rsidR="000B7AB2" w:rsidRPr="004965D8" w14:paraId="5BA5B883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2538F6" w14:textId="77777777" w:rsidR="000B7AB2" w:rsidRDefault="000B7AB2" w:rsidP="000B7AB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070DB5" w14:textId="77777777" w:rsidR="000B7AB2" w:rsidRPr="00B84EF9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B84EF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عقوبات الله على اليهود </w:t>
            </w:r>
          </w:p>
        </w:tc>
      </w:tr>
      <w:tr w:rsidR="000B7AB2" w:rsidRPr="004965D8" w14:paraId="6BC53896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A458AC" w14:textId="77777777" w:rsidR="000B7AB2" w:rsidRDefault="000B7AB2" w:rsidP="000B7AB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EAAB94" w14:textId="77777777" w:rsidR="000B7AB2" w:rsidRPr="00B84EF9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B84EF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أساليب اهل الكتاب في استهداف الامة </w:t>
            </w:r>
          </w:p>
        </w:tc>
      </w:tr>
      <w:tr w:rsidR="000B7AB2" w:rsidRPr="004965D8" w14:paraId="24820509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18BAF2" w14:textId="77777777" w:rsidR="000B7AB2" w:rsidRDefault="000B7AB2" w:rsidP="000B7AB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C8917C" w14:textId="77777777" w:rsidR="000B7AB2" w:rsidRPr="00B84EF9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B84EF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الخداع والتضليل والتلبيس</w:t>
            </w:r>
          </w:p>
        </w:tc>
      </w:tr>
      <w:tr w:rsidR="000B7AB2" w:rsidRPr="004965D8" w14:paraId="64AE9130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07EC95" w14:textId="77777777" w:rsidR="000B7AB2" w:rsidRDefault="000B7AB2" w:rsidP="000B7AB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0BE073" w14:textId="77777777" w:rsidR="000B7AB2" w:rsidRPr="00B84EF9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B84EF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المغالطات الثقافية </w:t>
            </w:r>
          </w:p>
        </w:tc>
      </w:tr>
      <w:tr w:rsidR="000B7AB2" w:rsidRPr="004965D8" w14:paraId="3066424E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04D07B" w14:textId="77777777" w:rsidR="000B7AB2" w:rsidRDefault="000B7AB2" w:rsidP="000B7AB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BEC3B2" w14:textId="77777777" w:rsidR="000B7AB2" w:rsidRPr="00B84EF9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B84EF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خطر اللوبي اليهودي الصهيوني </w:t>
            </w:r>
          </w:p>
        </w:tc>
      </w:tr>
      <w:tr w:rsidR="000B7AB2" w:rsidRPr="004965D8" w14:paraId="31571D84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0A7E7B" w14:textId="77777777" w:rsidR="000B7AB2" w:rsidRDefault="000B7AB2" w:rsidP="000B7AB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A30DD9" w14:textId="77777777" w:rsidR="000B7AB2" w:rsidRPr="00B84EF9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B84EF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زرع كيان العدو الإسرائيلي في قلب الامة </w:t>
            </w:r>
          </w:p>
        </w:tc>
      </w:tr>
      <w:tr w:rsidR="000B7AB2" w:rsidRPr="004965D8" w14:paraId="6B6381D9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142911" w14:textId="77777777" w:rsidR="000B7AB2" w:rsidRDefault="000B7AB2" w:rsidP="000B7AB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786264" w14:textId="77777777" w:rsidR="000B7AB2" w:rsidRPr="00B84EF9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B84EF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تامر العدو الصهيوني وأدواته على فلسطين</w:t>
            </w:r>
          </w:p>
        </w:tc>
      </w:tr>
      <w:tr w:rsidR="000B7AB2" w:rsidRPr="004965D8" w14:paraId="0ED43E0F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7954D8" w14:textId="77777777" w:rsidR="000B7AB2" w:rsidRDefault="000B7AB2" w:rsidP="000B7AB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B8DBC7" w14:textId="77777777" w:rsidR="000B7AB2" w:rsidRPr="00B84EF9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B84EF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عوامل احتلال كيان العدو الإسرائيلي لفلسطين</w:t>
            </w:r>
          </w:p>
        </w:tc>
      </w:tr>
      <w:tr w:rsidR="000B7AB2" w:rsidRPr="004965D8" w14:paraId="442B2B2C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5D73FA" w14:textId="77777777" w:rsidR="000B7AB2" w:rsidRDefault="000B7AB2" w:rsidP="000B7AB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37364E" w14:textId="77777777" w:rsidR="000B7AB2" w:rsidRPr="00B84EF9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B84EF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ردود الفعل المفترضة على الامة</w:t>
            </w:r>
          </w:p>
        </w:tc>
      </w:tr>
      <w:tr w:rsidR="000B7AB2" w:rsidRPr="004965D8" w14:paraId="1F6BB498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2412D9" w14:textId="77777777" w:rsidR="000B7AB2" w:rsidRDefault="000B7AB2" w:rsidP="000B7AB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F3DCD5" w14:textId="77777777" w:rsidR="000B7AB2" w:rsidRPr="00B84EF9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B84EF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ابراز المواقف تجاه العدو الإسرائيلي </w:t>
            </w:r>
          </w:p>
        </w:tc>
      </w:tr>
      <w:tr w:rsidR="000B7AB2" w:rsidRPr="004965D8" w14:paraId="5B4D8AD2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FBDD33" w14:textId="77777777" w:rsidR="000B7AB2" w:rsidRDefault="000B7AB2" w:rsidP="000B7AB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61A6EC" w14:textId="77777777" w:rsidR="000B7AB2" w:rsidRPr="00B84EF9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B84EF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مسؤولية الامة في مواجهة العدو الإسرائيلي </w:t>
            </w:r>
          </w:p>
        </w:tc>
      </w:tr>
      <w:tr w:rsidR="000B7AB2" w:rsidRPr="004965D8" w14:paraId="50839A19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D37806" w14:textId="77777777" w:rsidR="000B7AB2" w:rsidRDefault="000B7AB2" w:rsidP="000B7AB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B060EF" w14:textId="77777777" w:rsidR="000B7AB2" w:rsidRPr="00B84EF9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B84EF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مجالات الصراع مع العدو الإسرائيلي </w:t>
            </w:r>
          </w:p>
        </w:tc>
      </w:tr>
      <w:tr w:rsidR="000B7AB2" w:rsidRPr="004965D8" w14:paraId="04E0B496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B92DD" w14:textId="77777777" w:rsidR="000B7AB2" w:rsidRDefault="000B7AB2" w:rsidP="000B7AB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FE03B3" w14:textId="77777777" w:rsidR="000B7AB2" w:rsidRPr="00B84EF9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B84EF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المجال الثقافي </w:t>
            </w:r>
          </w:p>
        </w:tc>
      </w:tr>
      <w:tr w:rsidR="000B7AB2" w:rsidRPr="004965D8" w14:paraId="3EC09592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7C87B4" w14:textId="77777777" w:rsidR="000B7AB2" w:rsidRDefault="000B7AB2" w:rsidP="000B7AB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6EDA7C" w14:textId="77777777" w:rsidR="000B7AB2" w:rsidRPr="00B84EF9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B84EF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المجال الاقتصادي </w:t>
            </w:r>
          </w:p>
        </w:tc>
      </w:tr>
      <w:tr w:rsidR="000B7AB2" w:rsidRPr="004965D8" w14:paraId="5AB76991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36E9A9" w14:textId="77777777" w:rsidR="000B7AB2" w:rsidRDefault="000B7AB2" w:rsidP="000B7AB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AF009D" w14:textId="77777777" w:rsidR="000B7AB2" w:rsidRPr="00B84EF9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B84EF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المجال الإعلامي </w:t>
            </w:r>
          </w:p>
        </w:tc>
      </w:tr>
      <w:tr w:rsidR="000B7AB2" w:rsidRPr="004965D8" w14:paraId="36A5777F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59B40B" w14:textId="77777777" w:rsidR="000B7AB2" w:rsidRDefault="000B7AB2" w:rsidP="000B7AB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5CF812" w14:textId="77777777" w:rsidR="000B7AB2" w:rsidRPr="00B84EF9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B84EF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المجال العسكري </w:t>
            </w:r>
          </w:p>
        </w:tc>
      </w:tr>
      <w:tr w:rsidR="000B7AB2" w:rsidRPr="004965D8" w14:paraId="2038900A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E61C61" w14:textId="77777777" w:rsidR="000B7AB2" w:rsidRDefault="000B7AB2" w:rsidP="000B7AB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DB7588" w14:textId="77777777" w:rsidR="000B7AB2" w:rsidRPr="00B84EF9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B84EF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الخاتمة</w:t>
            </w:r>
          </w:p>
        </w:tc>
      </w:tr>
    </w:tbl>
    <w:p w14:paraId="34FA9ADD" w14:textId="77777777" w:rsidR="000B7AB2" w:rsidRDefault="000B7AB2" w:rsidP="000B7AB2">
      <w:pPr>
        <w:rPr>
          <w:rtl/>
        </w:rPr>
      </w:pPr>
    </w:p>
    <w:p w14:paraId="0D13D1DA" w14:textId="77777777" w:rsidR="000B7AB2" w:rsidRDefault="000B7AB2" w:rsidP="000B7AB2">
      <w:pPr>
        <w:rPr>
          <w:rtl/>
        </w:rPr>
      </w:pPr>
    </w:p>
    <w:p w14:paraId="4C664933" w14:textId="77777777" w:rsidR="000B7AB2" w:rsidRDefault="000B7AB2" w:rsidP="000B7AB2">
      <w:pPr>
        <w:rPr>
          <w:rtl/>
        </w:rPr>
      </w:pPr>
    </w:p>
    <w:p w14:paraId="0B12FB6D" w14:textId="77777777" w:rsidR="000B7AB2" w:rsidRDefault="000B7AB2" w:rsidP="000B7AB2">
      <w:pPr>
        <w:rPr>
          <w:rtl/>
        </w:rPr>
      </w:pPr>
    </w:p>
    <w:p w14:paraId="72444C87" w14:textId="77777777" w:rsidR="000B7AB2" w:rsidRDefault="000B7AB2" w:rsidP="000B7AB2">
      <w:pPr>
        <w:tabs>
          <w:tab w:val="left" w:pos="941"/>
          <w:tab w:val="left" w:pos="6506"/>
        </w:tabs>
        <w:spacing w:before="120" w:after="120" w:line="340" w:lineRule="exact"/>
        <w:jc w:val="lowKashida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مقررات الفصل الثاني : </w:t>
      </w:r>
    </w:p>
    <w:p w14:paraId="4138BF45" w14:textId="77777777" w:rsidR="000B7AB2" w:rsidRPr="004965D8" w:rsidRDefault="000B7AB2" w:rsidP="000B7AB2">
      <w:pPr>
        <w:tabs>
          <w:tab w:val="left" w:pos="941"/>
          <w:tab w:val="left" w:pos="6506"/>
        </w:tabs>
        <w:spacing w:before="120" w:after="120" w:line="340" w:lineRule="exact"/>
        <w:jc w:val="lowKashida"/>
        <w:rPr>
          <w:rFonts w:cs="Simplified Arabic"/>
          <w:b/>
          <w:bCs/>
          <w:sz w:val="32"/>
          <w:szCs w:val="32"/>
          <w:rtl/>
        </w:rPr>
      </w:pPr>
      <w:r w:rsidRPr="004965D8">
        <w:rPr>
          <w:rFonts w:cs="Simplified Arabic"/>
          <w:b/>
          <w:bCs/>
          <w:sz w:val="32"/>
          <w:szCs w:val="32"/>
          <w:rtl/>
        </w:rPr>
        <w:t xml:space="preserve">أسم المقرر: </w:t>
      </w:r>
      <w:r>
        <w:rPr>
          <w:rFonts w:cs="Simplified Arabic" w:hint="cs"/>
          <w:b/>
          <w:bCs/>
          <w:sz w:val="32"/>
          <w:szCs w:val="32"/>
          <w:rtl/>
        </w:rPr>
        <w:t xml:space="preserve">المحاسبة المالية ( ب ) </w:t>
      </w:r>
    </w:p>
    <w:p w14:paraId="390E8705" w14:textId="4AB5691C" w:rsidR="000B7AB2" w:rsidRPr="00364382" w:rsidRDefault="000B7AB2" w:rsidP="000B7AB2">
      <w:pPr>
        <w:tabs>
          <w:tab w:val="left" w:pos="941"/>
          <w:tab w:val="left" w:pos="6506"/>
        </w:tabs>
        <w:spacing w:before="60" w:after="60" w:line="340" w:lineRule="exact"/>
        <w:ind w:left="926" w:hanging="900"/>
        <w:jc w:val="lowKashida"/>
        <w:rPr>
          <w:rFonts w:cs="Simplified Arabic"/>
          <w:b/>
          <w:bCs/>
          <w:sz w:val="28"/>
          <w:szCs w:val="28"/>
          <w:rtl/>
        </w:rPr>
      </w:pPr>
      <w:r w:rsidRPr="004965D8">
        <w:rPr>
          <w:rFonts w:cs="Simplified Arabic"/>
          <w:sz w:val="28"/>
          <w:szCs w:val="28"/>
          <w:rtl/>
        </w:rPr>
        <w:t xml:space="preserve"> </w:t>
      </w:r>
      <w:r w:rsidRPr="00364382">
        <w:rPr>
          <w:rFonts w:cs="Simplified Arabic"/>
          <w:b/>
          <w:bCs/>
          <w:sz w:val="28"/>
          <w:szCs w:val="28"/>
          <w:rtl/>
        </w:rPr>
        <w:t>م</w:t>
      </w:r>
      <w:r w:rsidR="00364382" w:rsidRPr="00364382">
        <w:rPr>
          <w:rFonts w:cs="Simplified Arabic" w:hint="cs"/>
          <w:b/>
          <w:bCs/>
          <w:sz w:val="28"/>
          <w:szCs w:val="28"/>
          <w:rtl/>
        </w:rPr>
        <w:t>فردات</w:t>
      </w:r>
      <w:r w:rsidRPr="00364382">
        <w:rPr>
          <w:rFonts w:cs="Simplified Arabic"/>
          <w:b/>
          <w:bCs/>
          <w:sz w:val="28"/>
          <w:szCs w:val="28"/>
          <w:rtl/>
        </w:rPr>
        <w:t xml:space="preserve"> المقرر: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7998"/>
      </w:tblGrid>
      <w:tr w:rsidR="000B7AB2" w:rsidRPr="004965D8" w14:paraId="67F57C54" w14:textId="77777777" w:rsidTr="000B7AB2">
        <w:tc>
          <w:tcPr>
            <w:tcW w:w="3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7D5E9332" w14:textId="77777777" w:rsidR="000B7AB2" w:rsidRDefault="000B7AB2" w:rsidP="000B7AB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>رقم</w:t>
            </w:r>
          </w:p>
        </w:tc>
        <w:tc>
          <w:tcPr>
            <w:tcW w:w="46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3041D0D6" w14:textId="77777777" w:rsidR="000B7AB2" w:rsidRPr="004965D8" w:rsidRDefault="000B7AB2" w:rsidP="000B7AB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4965D8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فردات</w:t>
            </w:r>
          </w:p>
        </w:tc>
      </w:tr>
      <w:tr w:rsidR="000B7AB2" w:rsidRPr="004965D8" w14:paraId="1F4F2F8A" w14:textId="77777777" w:rsidTr="000B7AB2">
        <w:trPr>
          <w:trHeight w:val="20"/>
        </w:trPr>
        <w:tc>
          <w:tcPr>
            <w:tcW w:w="30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AF9382" w14:textId="77777777" w:rsidR="000B7AB2" w:rsidRDefault="000B7AB2" w:rsidP="000B7AB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BAB8C5" w14:textId="77777777" w:rsidR="000B7AB2" w:rsidRPr="00737C9B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737C9B">
              <w:rPr>
                <w:color w:val="000000"/>
                <w:sz w:val="28"/>
                <w:szCs w:val="28"/>
                <w:rtl/>
              </w:rPr>
              <w:t>التسويات الجردية للمصروفات والإيرادات.</w:t>
            </w:r>
            <w:r w:rsidRPr="00737C9B">
              <w:rPr>
                <w:rFonts w:hint="cs"/>
                <w:color w:val="000000"/>
                <w:sz w:val="28"/>
                <w:szCs w:val="28"/>
                <w:rtl/>
              </w:rPr>
              <w:t xml:space="preserve">( المقدمات والمستحقات ) </w:t>
            </w:r>
          </w:p>
        </w:tc>
      </w:tr>
      <w:tr w:rsidR="000B7AB2" w:rsidRPr="004965D8" w14:paraId="066DAB58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DF9008" w14:textId="77777777" w:rsidR="000B7AB2" w:rsidRDefault="000B7AB2" w:rsidP="000B7AB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A56704" w14:textId="77777777" w:rsidR="000B7AB2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color w:val="000000"/>
                <w:sz w:val="28"/>
                <w:szCs w:val="28"/>
                <w:rtl/>
              </w:rPr>
              <w:t>التسويات الجردية الخاصة بحسابات العملاء (المدينين).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>( انواع الديون , طرق تكوين مخصص الديون المشكوك فيها , الديون المعدومة المحصلة )</w:t>
            </w:r>
          </w:p>
        </w:tc>
      </w:tr>
      <w:tr w:rsidR="000B7AB2" w:rsidRPr="004965D8" w14:paraId="4519212F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530CDC" w14:textId="77777777" w:rsidR="000B7AB2" w:rsidRDefault="000B7AB2" w:rsidP="000B7AB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212F1C" w14:textId="77777777" w:rsidR="000B7AB2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  التسويات </w:t>
            </w:r>
            <w:proofErr w:type="spellStart"/>
            <w:r>
              <w:rPr>
                <w:rFonts w:hint="cs"/>
                <w:color w:val="000000"/>
                <w:sz w:val="28"/>
                <w:szCs w:val="28"/>
                <w:rtl/>
              </w:rPr>
              <w:t>الجردية</w:t>
            </w:r>
            <w:proofErr w:type="spellEnd"/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 </w:t>
            </w:r>
            <w:proofErr w:type="spellStart"/>
            <w:r>
              <w:rPr>
                <w:rFonts w:hint="cs"/>
                <w:color w:val="000000"/>
                <w:sz w:val="28"/>
                <w:szCs w:val="28"/>
                <w:rtl/>
              </w:rPr>
              <w:t>لاوراق</w:t>
            </w:r>
            <w:proofErr w:type="spellEnd"/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القبض والاستثمارات  المالية وتكوين المخصصات المتعلقة بها </w:t>
            </w:r>
          </w:p>
        </w:tc>
      </w:tr>
      <w:tr w:rsidR="000B7AB2" w:rsidRPr="004965D8" w14:paraId="630344B0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1AE402" w14:textId="77777777" w:rsidR="000B7AB2" w:rsidRDefault="000B7AB2" w:rsidP="000B7AB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AA1C0F" w14:textId="77777777" w:rsidR="000B7AB2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التسويات الجردية للمخزون وانظمة المخزون وطرق تحديد تكلفة المخزون وتقييم المخزون في المركز المالي </w:t>
            </w:r>
          </w:p>
        </w:tc>
      </w:tr>
      <w:tr w:rsidR="000B7AB2" w:rsidRPr="004965D8" w14:paraId="4CFAE46C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6EFA98" w14:textId="77777777" w:rsidR="000B7AB2" w:rsidRDefault="000B7AB2" w:rsidP="000B7AB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046DA" w14:textId="77777777" w:rsidR="000B7AB2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color w:val="000000"/>
                <w:sz w:val="28"/>
                <w:szCs w:val="28"/>
                <w:rtl/>
              </w:rPr>
              <w:t>الأصول الثابتة وإهلاكها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وحالات التخلص منها بالبيع او </w:t>
            </w:r>
            <w:proofErr w:type="spellStart"/>
            <w:r>
              <w:rPr>
                <w:rFonts w:hint="cs"/>
                <w:color w:val="000000"/>
                <w:sz w:val="28"/>
                <w:szCs w:val="28"/>
                <w:rtl/>
              </w:rPr>
              <w:t>التخريد</w:t>
            </w:r>
            <w:proofErr w:type="spellEnd"/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او الاستبدال </w:t>
            </w:r>
            <w:r>
              <w:rPr>
                <w:color w:val="000000"/>
                <w:sz w:val="28"/>
                <w:szCs w:val="28"/>
                <w:rtl/>
              </w:rPr>
              <w:t xml:space="preserve">. </w:t>
            </w:r>
          </w:p>
        </w:tc>
      </w:tr>
      <w:tr w:rsidR="000B7AB2" w:rsidRPr="004965D8" w14:paraId="1E3CEB3D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19EB29" w14:textId="77777777" w:rsidR="000B7AB2" w:rsidRDefault="000B7AB2" w:rsidP="000B7AB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5F5B44" w14:textId="77777777" w:rsidR="000B7AB2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إعداد القوائم المالية بعد التسويات الجردية.  </w:t>
            </w:r>
          </w:p>
        </w:tc>
      </w:tr>
      <w:tr w:rsidR="000B7AB2" w:rsidRPr="004965D8" w14:paraId="44AAB601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194B18" w14:textId="77777777" w:rsidR="000B7AB2" w:rsidRDefault="000B7AB2" w:rsidP="000B7AB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629995" w14:textId="77777777" w:rsidR="000B7AB2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الطرق المحاسبية المختلفة.</w:t>
            </w:r>
          </w:p>
        </w:tc>
      </w:tr>
    </w:tbl>
    <w:p w14:paraId="64152C23" w14:textId="77777777" w:rsidR="000B7AB2" w:rsidRDefault="000B7AB2" w:rsidP="000B7AB2">
      <w:pPr>
        <w:rPr>
          <w:rtl/>
        </w:rPr>
      </w:pPr>
    </w:p>
    <w:p w14:paraId="1B4B2A83" w14:textId="77777777" w:rsidR="000B7AB2" w:rsidRPr="004965D8" w:rsidRDefault="000B7AB2" w:rsidP="000B7AB2">
      <w:pPr>
        <w:tabs>
          <w:tab w:val="left" w:pos="941"/>
          <w:tab w:val="left" w:pos="6506"/>
        </w:tabs>
        <w:spacing w:before="120" w:after="120" w:line="340" w:lineRule="exact"/>
        <w:jc w:val="lowKashida"/>
        <w:rPr>
          <w:rFonts w:cs="Simplified Arabic"/>
          <w:b/>
          <w:bCs/>
          <w:sz w:val="32"/>
          <w:szCs w:val="32"/>
          <w:rtl/>
        </w:rPr>
      </w:pPr>
      <w:r w:rsidRPr="004965D8">
        <w:rPr>
          <w:rFonts w:cs="Simplified Arabic"/>
          <w:b/>
          <w:bCs/>
          <w:sz w:val="32"/>
          <w:szCs w:val="32"/>
          <w:rtl/>
        </w:rPr>
        <w:t xml:space="preserve">أسم المقرر: </w:t>
      </w:r>
      <w:r>
        <w:rPr>
          <w:rFonts w:cs="Simplified Arabic" w:hint="cs"/>
          <w:b/>
          <w:bCs/>
          <w:sz w:val="32"/>
          <w:szCs w:val="32"/>
          <w:rtl/>
        </w:rPr>
        <w:t xml:space="preserve">ادارة اعمال ( ب ) </w:t>
      </w:r>
    </w:p>
    <w:p w14:paraId="2DAA975E" w14:textId="23E37C75" w:rsidR="000B7AB2" w:rsidRPr="00364382" w:rsidRDefault="000B7AB2" w:rsidP="000B7AB2">
      <w:pPr>
        <w:tabs>
          <w:tab w:val="left" w:pos="941"/>
          <w:tab w:val="left" w:pos="6506"/>
        </w:tabs>
        <w:spacing w:before="60" w:after="60" w:line="340" w:lineRule="exact"/>
        <w:ind w:left="926" w:hanging="900"/>
        <w:jc w:val="lowKashida"/>
        <w:rPr>
          <w:rFonts w:cs="Simplified Arabic"/>
          <w:b/>
          <w:bCs/>
          <w:sz w:val="28"/>
          <w:szCs w:val="28"/>
          <w:rtl/>
        </w:rPr>
      </w:pPr>
      <w:r w:rsidRPr="004965D8">
        <w:rPr>
          <w:rFonts w:cs="Simplified Arabic"/>
          <w:sz w:val="28"/>
          <w:szCs w:val="28"/>
          <w:rtl/>
        </w:rPr>
        <w:t xml:space="preserve"> </w:t>
      </w:r>
      <w:r w:rsidRPr="00364382">
        <w:rPr>
          <w:rFonts w:cs="Simplified Arabic"/>
          <w:b/>
          <w:bCs/>
          <w:sz w:val="28"/>
          <w:szCs w:val="28"/>
          <w:rtl/>
        </w:rPr>
        <w:t>م</w:t>
      </w:r>
      <w:r w:rsidR="00364382" w:rsidRPr="00364382">
        <w:rPr>
          <w:rFonts w:cs="Simplified Arabic" w:hint="cs"/>
          <w:b/>
          <w:bCs/>
          <w:sz w:val="28"/>
          <w:szCs w:val="28"/>
          <w:rtl/>
        </w:rPr>
        <w:t>فردات</w:t>
      </w:r>
      <w:r w:rsidRPr="00364382">
        <w:rPr>
          <w:rFonts w:cs="Simplified Arabic"/>
          <w:b/>
          <w:bCs/>
          <w:sz w:val="28"/>
          <w:szCs w:val="28"/>
          <w:rtl/>
        </w:rPr>
        <w:t xml:space="preserve"> المقرر: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7998"/>
      </w:tblGrid>
      <w:tr w:rsidR="000B7AB2" w:rsidRPr="004965D8" w14:paraId="5CBBB7BE" w14:textId="77777777" w:rsidTr="000B7AB2">
        <w:tc>
          <w:tcPr>
            <w:tcW w:w="3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047DB856" w14:textId="77777777" w:rsidR="000B7AB2" w:rsidRDefault="000B7AB2" w:rsidP="000B7AB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رقم</w:t>
            </w:r>
          </w:p>
        </w:tc>
        <w:tc>
          <w:tcPr>
            <w:tcW w:w="46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66155DC8" w14:textId="77777777" w:rsidR="000B7AB2" w:rsidRPr="004965D8" w:rsidRDefault="000B7AB2" w:rsidP="000B7AB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4965D8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فردات</w:t>
            </w:r>
          </w:p>
        </w:tc>
      </w:tr>
      <w:tr w:rsidR="000B7AB2" w:rsidRPr="004965D8" w14:paraId="30619986" w14:textId="77777777" w:rsidTr="000B7AB2">
        <w:trPr>
          <w:trHeight w:val="20"/>
        </w:trPr>
        <w:tc>
          <w:tcPr>
            <w:tcW w:w="30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84D80E" w14:textId="77777777" w:rsidR="000B7AB2" w:rsidRDefault="000B7AB2" w:rsidP="000B7AB2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61575F" w14:textId="77777777" w:rsidR="000B7AB2" w:rsidRPr="00E13955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  <w:r w:rsidRPr="00E13955">
              <w:rPr>
                <w:rFonts w:hint="cs"/>
                <w:color w:val="000000"/>
                <w:sz w:val="28"/>
                <w:szCs w:val="28"/>
                <w:rtl/>
              </w:rPr>
              <w:t xml:space="preserve"> مفهوم  وظيفة التنظيم</w:t>
            </w:r>
          </w:p>
        </w:tc>
      </w:tr>
      <w:tr w:rsidR="000B7AB2" w:rsidRPr="004965D8" w14:paraId="670661E0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4B847F" w14:textId="77777777" w:rsidR="000B7AB2" w:rsidRDefault="000B7AB2" w:rsidP="000B7AB2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26B550" w14:textId="77777777" w:rsidR="000B7AB2" w:rsidRPr="00E13955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  <w:r w:rsidRPr="00E13955">
              <w:rPr>
                <w:rFonts w:hint="cs"/>
                <w:color w:val="000000"/>
                <w:sz w:val="28"/>
                <w:szCs w:val="28"/>
                <w:rtl/>
              </w:rPr>
              <w:t xml:space="preserve">أهمية التنظيم </w:t>
            </w:r>
          </w:p>
        </w:tc>
      </w:tr>
      <w:tr w:rsidR="000B7AB2" w:rsidRPr="004965D8" w14:paraId="3D71C8EB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5C7D5" w14:textId="77777777" w:rsidR="000B7AB2" w:rsidRDefault="000B7AB2" w:rsidP="000B7AB2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302113" w14:textId="77777777" w:rsidR="000B7AB2" w:rsidRPr="00E13955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  <w:r w:rsidRPr="00E13955">
              <w:rPr>
                <w:rFonts w:hint="cs"/>
                <w:color w:val="000000"/>
                <w:sz w:val="28"/>
                <w:szCs w:val="28"/>
                <w:rtl/>
              </w:rPr>
              <w:t xml:space="preserve">مراحل التنظيم </w:t>
            </w:r>
          </w:p>
        </w:tc>
      </w:tr>
      <w:tr w:rsidR="000B7AB2" w:rsidRPr="004965D8" w14:paraId="70755E70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35B23E" w14:textId="77777777" w:rsidR="000B7AB2" w:rsidRDefault="000B7AB2" w:rsidP="000B7AB2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03CA52" w14:textId="77777777" w:rsidR="000B7AB2" w:rsidRPr="00E13955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  <w:r w:rsidRPr="00E13955">
              <w:rPr>
                <w:rFonts w:hint="cs"/>
                <w:color w:val="000000"/>
                <w:sz w:val="28"/>
                <w:szCs w:val="28"/>
                <w:rtl/>
              </w:rPr>
              <w:t xml:space="preserve">مفهوم وظيفة </w:t>
            </w:r>
            <w:proofErr w:type="spellStart"/>
            <w:r w:rsidRPr="00E13955">
              <w:rPr>
                <w:rFonts w:hint="cs"/>
                <w:color w:val="000000"/>
                <w:sz w:val="28"/>
                <w:szCs w:val="28"/>
                <w:rtl/>
              </w:rPr>
              <w:t>التوجية</w:t>
            </w:r>
            <w:proofErr w:type="spellEnd"/>
            <w:r w:rsidRPr="00E1395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0B7AB2" w:rsidRPr="004965D8" w14:paraId="4BACA591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B4E6CC" w14:textId="77777777" w:rsidR="000B7AB2" w:rsidRDefault="000B7AB2" w:rsidP="000B7AB2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07008A" w14:textId="77777777" w:rsidR="000B7AB2" w:rsidRPr="00E13955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  <w:r w:rsidRPr="00E13955">
              <w:rPr>
                <w:rFonts w:hint="cs"/>
                <w:color w:val="000000"/>
                <w:sz w:val="28"/>
                <w:szCs w:val="28"/>
                <w:rtl/>
              </w:rPr>
              <w:t xml:space="preserve">مهام </w:t>
            </w:r>
            <w:proofErr w:type="spellStart"/>
            <w:r w:rsidRPr="00E13955">
              <w:rPr>
                <w:rFonts w:hint="cs"/>
                <w:color w:val="000000"/>
                <w:sz w:val="28"/>
                <w:szCs w:val="28"/>
                <w:rtl/>
              </w:rPr>
              <w:t>التوجية</w:t>
            </w:r>
            <w:proofErr w:type="spellEnd"/>
            <w:r w:rsidRPr="00E1395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0B7AB2" w:rsidRPr="004965D8" w14:paraId="4C4DFF56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589A32" w14:textId="77777777" w:rsidR="000B7AB2" w:rsidRDefault="000B7AB2" w:rsidP="000B7AB2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2046EF" w14:textId="77777777" w:rsidR="000B7AB2" w:rsidRPr="00E13955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  <w:r w:rsidRPr="00E13955">
              <w:rPr>
                <w:rFonts w:hint="cs"/>
                <w:color w:val="000000"/>
                <w:sz w:val="28"/>
                <w:szCs w:val="28"/>
                <w:rtl/>
              </w:rPr>
              <w:t xml:space="preserve">مفهوم وظيفه </w:t>
            </w:r>
            <w:proofErr w:type="spellStart"/>
            <w:r w:rsidRPr="00E13955">
              <w:rPr>
                <w:rFonts w:hint="cs"/>
                <w:color w:val="000000"/>
                <w:sz w:val="28"/>
                <w:szCs w:val="28"/>
                <w:rtl/>
              </w:rPr>
              <w:t>الرقابه</w:t>
            </w:r>
            <w:proofErr w:type="spellEnd"/>
            <w:r w:rsidRPr="00E1395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0B7AB2" w:rsidRPr="004965D8" w14:paraId="4854A263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496F24" w14:textId="77777777" w:rsidR="000B7AB2" w:rsidRDefault="000B7AB2" w:rsidP="000B7AB2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399D4F" w14:textId="77777777" w:rsidR="000B7AB2" w:rsidRPr="00E13955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  <w:r w:rsidRPr="00E13955">
              <w:rPr>
                <w:rFonts w:hint="cs"/>
                <w:color w:val="000000"/>
                <w:sz w:val="28"/>
                <w:szCs w:val="28"/>
                <w:rtl/>
              </w:rPr>
              <w:t xml:space="preserve">أهمية وظيفه </w:t>
            </w:r>
            <w:proofErr w:type="spellStart"/>
            <w:r w:rsidRPr="00E13955">
              <w:rPr>
                <w:rFonts w:hint="cs"/>
                <w:color w:val="000000"/>
                <w:sz w:val="28"/>
                <w:szCs w:val="28"/>
                <w:rtl/>
              </w:rPr>
              <w:t>الرقابه</w:t>
            </w:r>
            <w:proofErr w:type="spellEnd"/>
          </w:p>
        </w:tc>
      </w:tr>
      <w:tr w:rsidR="000B7AB2" w:rsidRPr="004965D8" w14:paraId="5A69DCA4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E67CC3" w14:textId="77777777" w:rsidR="000B7AB2" w:rsidRDefault="000B7AB2" w:rsidP="000B7AB2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4D4C03" w14:textId="77777777" w:rsidR="000B7AB2" w:rsidRPr="00E13955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  <w:r w:rsidRPr="00E13955">
              <w:rPr>
                <w:rFonts w:hint="cs"/>
                <w:color w:val="000000"/>
                <w:sz w:val="28"/>
                <w:szCs w:val="28"/>
                <w:rtl/>
              </w:rPr>
              <w:t xml:space="preserve">خطوات </w:t>
            </w:r>
            <w:proofErr w:type="spellStart"/>
            <w:r w:rsidRPr="00E13955">
              <w:rPr>
                <w:rFonts w:hint="cs"/>
                <w:color w:val="000000"/>
                <w:sz w:val="28"/>
                <w:szCs w:val="28"/>
                <w:rtl/>
              </w:rPr>
              <w:t>الرقابه</w:t>
            </w:r>
            <w:proofErr w:type="spellEnd"/>
          </w:p>
        </w:tc>
      </w:tr>
      <w:tr w:rsidR="000B7AB2" w:rsidRPr="004965D8" w14:paraId="5F7F56FE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425958" w14:textId="77777777" w:rsidR="000B7AB2" w:rsidRDefault="000B7AB2" w:rsidP="000B7AB2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6A4FAC" w14:textId="77777777" w:rsidR="000B7AB2" w:rsidRPr="00E13955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  <w:r w:rsidRPr="00E13955">
              <w:rPr>
                <w:rFonts w:hint="cs"/>
                <w:color w:val="000000"/>
                <w:sz w:val="28"/>
                <w:szCs w:val="28"/>
                <w:rtl/>
              </w:rPr>
              <w:t xml:space="preserve">مفهوم وظيفه </w:t>
            </w:r>
            <w:proofErr w:type="spellStart"/>
            <w:r w:rsidRPr="00E13955">
              <w:rPr>
                <w:rFonts w:hint="cs"/>
                <w:color w:val="000000"/>
                <w:sz w:val="28"/>
                <w:szCs w:val="28"/>
                <w:rtl/>
              </w:rPr>
              <w:t>إتخاذ</w:t>
            </w:r>
            <w:proofErr w:type="spellEnd"/>
            <w:r w:rsidRPr="00E13955">
              <w:rPr>
                <w:rFonts w:hint="cs"/>
                <w:color w:val="000000"/>
                <w:sz w:val="28"/>
                <w:szCs w:val="28"/>
                <w:rtl/>
              </w:rPr>
              <w:t xml:space="preserve"> القرار</w:t>
            </w:r>
          </w:p>
        </w:tc>
      </w:tr>
      <w:tr w:rsidR="000B7AB2" w:rsidRPr="004965D8" w14:paraId="5FC70E28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39427D" w14:textId="77777777" w:rsidR="000B7AB2" w:rsidRDefault="000B7AB2" w:rsidP="000B7AB2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B884AF" w14:textId="77777777" w:rsidR="000B7AB2" w:rsidRPr="00E13955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  <w:r w:rsidRPr="00E13955">
              <w:rPr>
                <w:rFonts w:hint="cs"/>
                <w:color w:val="000000"/>
                <w:sz w:val="28"/>
                <w:szCs w:val="28"/>
                <w:rtl/>
              </w:rPr>
              <w:t xml:space="preserve">مراحل ومداخل </w:t>
            </w:r>
            <w:proofErr w:type="spellStart"/>
            <w:r w:rsidRPr="00E13955">
              <w:rPr>
                <w:rFonts w:hint="cs"/>
                <w:color w:val="000000"/>
                <w:sz w:val="28"/>
                <w:szCs w:val="28"/>
                <w:rtl/>
              </w:rPr>
              <w:t>إتخاذ</w:t>
            </w:r>
            <w:proofErr w:type="spellEnd"/>
            <w:r w:rsidRPr="00E13955">
              <w:rPr>
                <w:rFonts w:hint="cs"/>
                <w:color w:val="000000"/>
                <w:sz w:val="28"/>
                <w:szCs w:val="28"/>
                <w:rtl/>
              </w:rPr>
              <w:t xml:space="preserve"> القرار</w:t>
            </w:r>
          </w:p>
        </w:tc>
      </w:tr>
    </w:tbl>
    <w:p w14:paraId="7276F38A" w14:textId="77777777" w:rsidR="000B7AB2" w:rsidRDefault="000B7AB2" w:rsidP="000B7AB2">
      <w:pPr>
        <w:tabs>
          <w:tab w:val="left" w:pos="941"/>
          <w:tab w:val="left" w:pos="6506"/>
        </w:tabs>
        <w:spacing w:before="120" w:after="120" w:line="340" w:lineRule="exact"/>
        <w:jc w:val="lowKashida"/>
        <w:rPr>
          <w:rFonts w:cs="Simplified Arabic"/>
          <w:b/>
          <w:bCs/>
          <w:sz w:val="32"/>
          <w:szCs w:val="32"/>
          <w:rtl/>
        </w:rPr>
      </w:pPr>
    </w:p>
    <w:p w14:paraId="5869DB42" w14:textId="77777777" w:rsidR="000B7AB2" w:rsidRDefault="000B7AB2" w:rsidP="000B7AB2">
      <w:pPr>
        <w:tabs>
          <w:tab w:val="left" w:pos="941"/>
          <w:tab w:val="left" w:pos="6506"/>
        </w:tabs>
        <w:spacing w:before="120" w:after="120" w:line="340" w:lineRule="exact"/>
        <w:jc w:val="lowKashida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اسم المقرر : لغة انجليزية (102) </w:t>
      </w:r>
    </w:p>
    <w:p w14:paraId="700D62FE" w14:textId="1D6892AC" w:rsidR="000B7AB2" w:rsidRPr="00364382" w:rsidRDefault="000B7AB2" w:rsidP="000B7AB2">
      <w:pPr>
        <w:tabs>
          <w:tab w:val="left" w:pos="941"/>
          <w:tab w:val="left" w:pos="6506"/>
        </w:tabs>
        <w:spacing w:before="120" w:after="120" w:line="340" w:lineRule="exact"/>
        <w:jc w:val="lowKashida"/>
        <w:rPr>
          <w:rFonts w:cs="Simplified Arabic"/>
          <w:b/>
          <w:bCs/>
          <w:sz w:val="32"/>
          <w:szCs w:val="32"/>
          <w:rtl/>
        </w:rPr>
      </w:pPr>
      <w:r w:rsidRPr="00364382">
        <w:rPr>
          <w:rFonts w:cs="Simplified Arabic" w:hint="cs"/>
          <w:b/>
          <w:bCs/>
          <w:sz w:val="32"/>
          <w:szCs w:val="32"/>
          <w:rtl/>
        </w:rPr>
        <w:t>م</w:t>
      </w:r>
      <w:r w:rsidR="00364382" w:rsidRPr="00364382">
        <w:rPr>
          <w:rFonts w:cs="Simplified Arabic" w:hint="cs"/>
          <w:b/>
          <w:bCs/>
          <w:sz w:val="32"/>
          <w:szCs w:val="32"/>
          <w:rtl/>
        </w:rPr>
        <w:t>فردات</w:t>
      </w:r>
      <w:r w:rsidRPr="00364382">
        <w:rPr>
          <w:rFonts w:cs="Simplified Arabic" w:hint="cs"/>
          <w:b/>
          <w:bCs/>
          <w:sz w:val="32"/>
          <w:szCs w:val="32"/>
          <w:rtl/>
        </w:rPr>
        <w:t xml:space="preserve"> المقرر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7998"/>
      </w:tblGrid>
      <w:tr w:rsidR="000B7AB2" w:rsidRPr="004965D8" w14:paraId="56F87F71" w14:textId="77777777" w:rsidTr="000B7AB2">
        <w:tc>
          <w:tcPr>
            <w:tcW w:w="3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4C9B9951" w14:textId="77777777" w:rsidR="000B7AB2" w:rsidRDefault="000B7AB2" w:rsidP="000B7AB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رقم</w:t>
            </w:r>
          </w:p>
        </w:tc>
        <w:tc>
          <w:tcPr>
            <w:tcW w:w="46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085599C3" w14:textId="77777777" w:rsidR="000B7AB2" w:rsidRPr="004965D8" w:rsidRDefault="000B7AB2" w:rsidP="000B7AB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4965D8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فردات</w:t>
            </w:r>
          </w:p>
        </w:tc>
      </w:tr>
      <w:tr w:rsidR="000B7AB2" w:rsidRPr="004965D8" w14:paraId="6228709A" w14:textId="77777777" w:rsidTr="000B7AB2">
        <w:trPr>
          <w:trHeight w:val="20"/>
        </w:trPr>
        <w:tc>
          <w:tcPr>
            <w:tcW w:w="30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3DF555" w14:textId="77777777" w:rsidR="000B7AB2" w:rsidRDefault="000B7AB2" w:rsidP="000B7AB2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F98B34" w14:textId="77777777" w:rsidR="000B7AB2" w:rsidRPr="005B1431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5B1431">
              <w:rPr>
                <w:color w:val="000000"/>
                <w:sz w:val="32"/>
                <w:szCs w:val="32"/>
              </w:rPr>
              <w:t xml:space="preserve">-Introduction </w:t>
            </w:r>
          </w:p>
          <w:p w14:paraId="3D5E351D" w14:textId="77777777" w:rsidR="000B7AB2" w:rsidRPr="00D84834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5B1431">
              <w:rPr>
                <w:color w:val="000000"/>
                <w:sz w:val="32"/>
                <w:szCs w:val="32"/>
              </w:rPr>
              <w:t>-English Tenses</w:t>
            </w:r>
          </w:p>
        </w:tc>
      </w:tr>
      <w:tr w:rsidR="000B7AB2" w:rsidRPr="004965D8" w14:paraId="466A46A6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74A055" w14:textId="77777777" w:rsidR="000B7AB2" w:rsidRDefault="000B7AB2" w:rsidP="000B7AB2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37B54B" w14:textId="77777777" w:rsidR="000B7AB2" w:rsidRPr="005B1431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5B1431">
              <w:rPr>
                <w:color w:val="000000"/>
                <w:sz w:val="32"/>
                <w:szCs w:val="32"/>
              </w:rPr>
              <w:t>-Present Simple tense</w:t>
            </w:r>
          </w:p>
          <w:p w14:paraId="7932E4F8" w14:textId="77777777" w:rsidR="000B7AB2" w:rsidRPr="005B1431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5B1431">
              <w:rPr>
                <w:color w:val="000000"/>
                <w:sz w:val="32"/>
                <w:szCs w:val="32"/>
              </w:rPr>
              <w:t>-Uses of this tense</w:t>
            </w:r>
          </w:p>
          <w:p w14:paraId="3086FF6C" w14:textId="77777777" w:rsidR="000B7AB2" w:rsidRPr="005B1431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5B1431">
              <w:rPr>
                <w:color w:val="000000"/>
                <w:sz w:val="32"/>
                <w:szCs w:val="32"/>
              </w:rPr>
              <w:lastRenderedPageBreak/>
              <w:t>-Examples of using this tense</w:t>
            </w:r>
          </w:p>
          <w:p w14:paraId="4601997E" w14:textId="77777777" w:rsidR="000B7AB2" w:rsidRPr="00D84834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5B1431">
              <w:rPr>
                <w:color w:val="000000"/>
                <w:sz w:val="32"/>
                <w:szCs w:val="32"/>
              </w:rPr>
              <w:t>-Negation.</w:t>
            </w:r>
          </w:p>
        </w:tc>
      </w:tr>
      <w:tr w:rsidR="000B7AB2" w:rsidRPr="004965D8" w14:paraId="797DA308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2519E8" w14:textId="77777777" w:rsidR="000B7AB2" w:rsidRDefault="000B7AB2" w:rsidP="000B7AB2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5FBDB0" w14:textId="77777777" w:rsidR="000B7AB2" w:rsidRPr="005B1431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5B1431">
              <w:rPr>
                <w:color w:val="000000"/>
                <w:sz w:val="32"/>
                <w:szCs w:val="32"/>
              </w:rPr>
              <w:t>-Past simple tense</w:t>
            </w:r>
          </w:p>
          <w:p w14:paraId="5BFCCBB2" w14:textId="77777777" w:rsidR="000B7AB2" w:rsidRPr="005B1431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5B1431">
              <w:rPr>
                <w:color w:val="000000"/>
                <w:sz w:val="32"/>
                <w:szCs w:val="32"/>
              </w:rPr>
              <w:t xml:space="preserve">-Examples of using this tense </w:t>
            </w:r>
          </w:p>
          <w:p w14:paraId="0C1F65CD" w14:textId="77777777" w:rsidR="000B7AB2" w:rsidRPr="005B1431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5B1431">
              <w:rPr>
                <w:color w:val="000000"/>
                <w:sz w:val="32"/>
                <w:szCs w:val="32"/>
              </w:rPr>
              <w:t xml:space="preserve">-Negation </w:t>
            </w:r>
          </w:p>
          <w:p w14:paraId="2B911FCC" w14:textId="77777777" w:rsidR="000B7AB2" w:rsidRPr="00D84834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5B1431">
              <w:rPr>
                <w:color w:val="000000"/>
                <w:sz w:val="32"/>
                <w:szCs w:val="32"/>
              </w:rPr>
              <w:t>-Talking about past events.</w:t>
            </w:r>
          </w:p>
        </w:tc>
      </w:tr>
      <w:tr w:rsidR="000B7AB2" w:rsidRPr="004965D8" w14:paraId="443DECA8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E46683" w14:textId="77777777" w:rsidR="000B7AB2" w:rsidRDefault="000B7AB2" w:rsidP="000B7AB2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3D8C20" w14:textId="77777777" w:rsidR="000B7AB2" w:rsidRPr="005B1431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5B1431">
              <w:rPr>
                <w:color w:val="000000"/>
                <w:sz w:val="32"/>
                <w:szCs w:val="32"/>
              </w:rPr>
              <w:t>-Present and past continuous tense.</w:t>
            </w:r>
          </w:p>
          <w:p w14:paraId="70358DF9" w14:textId="77777777" w:rsidR="000B7AB2" w:rsidRPr="005B1431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5B1431">
              <w:rPr>
                <w:color w:val="000000"/>
                <w:sz w:val="32"/>
                <w:szCs w:val="32"/>
              </w:rPr>
              <w:t>-Examples to discuss the uses of these tenses</w:t>
            </w:r>
          </w:p>
          <w:p w14:paraId="51948E4E" w14:textId="77777777" w:rsidR="000B7AB2" w:rsidRPr="005B1431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5B1431">
              <w:rPr>
                <w:color w:val="000000"/>
                <w:sz w:val="32"/>
                <w:szCs w:val="32"/>
              </w:rPr>
              <w:t>-Writing examples</w:t>
            </w:r>
          </w:p>
          <w:p w14:paraId="4B24221F" w14:textId="77777777" w:rsidR="000B7AB2" w:rsidRPr="00D84834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5B1431">
              <w:rPr>
                <w:color w:val="000000"/>
                <w:sz w:val="32"/>
                <w:szCs w:val="32"/>
              </w:rPr>
              <w:t>-Talking about an action using these tenses</w:t>
            </w:r>
          </w:p>
        </w:tc>
      </w:tr>
      <w:tr w:rsidR="000B7AB2" w:rsidRPr="004965D8" w14:paraId="0332C4FF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ACCA5E" w14:textId="77777777" w:rsidR="000B7AB2" w:rsidRDefault="000B7AB2" w:rsidP="000B7AB2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DC29BF" w14:textId="77777777" w:rsidR="000B7AB2" w:rsidRPr="005B1431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5B1431">
              <w:rPr>
                <w:color w:val="000000"/>
                <w:sz w:val="32"/>
                <w:szCs w:val="32"/>
              </w:rPr>
              <w:t xml:space="preserve">-Future simple tense </w:t>
            </w:r>
          </w:p>
          <w:p w14:paraId="023A8E09" w14:textId="77777777" w:rsidR="000B7AB2" w:rsidRPr="005B1431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5B1431">
              <w:rPr>
                <w:color w:val="000000"/>
                <w:sz w:val="32"/>
                <w:szCs w:val="32"/>
              </w:rPr>
              <w:t>-The use of ‘will’ and ‘be going to’</w:t>
            </w:r>
          </w:p>
          <w:p w14:paraId="1B67964F" w14:textId="77777777" w:rsidR="000B7AB2" w:rsidRPr="005B1431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5B1431">
              <w:rPr>
                <w:color w:val="000000"/>
                <w:sz w:val="32"/>
                <w:szCs w:val="32"/>
              </w:rPr>
              <w:t>-Examples using this tense</w:t>
            </w:r>
          </w:p>
          <w:p w14:paraId="6FFE2087" w14:textId="77777777" w:rsidR="000B7AB2" w:rsidRPr="00D84834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5B1431">
              <w:rPr>
                <w:color w:val="000000"/>
                <w:sz w:val="32"/>
                <w:szCs w:val="32"/>
              </w:rPr>
              <w:t>-Correct the verb forms given between brackets.</w:t>
            </w:r>
          </w:p>
        </w:tc>
      </w:tr>
      <w:tr w:rsidR="000B7AB2" w:rsidRPr="004965D8" w14:paraId="7D543E49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BC181E" w14:textId="77777777" w:rsidR="000B7AB2" w:rsidRDefault="000B7AB2" w:rsidP="000B7AB2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F61A8E" w14:textId="77777777" w:rsidR="000B7AB2" w:rsidRPr="005B1431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5B1431">
              <w:rPr>
                <w:color w:val="000000"/>
                <w:sz w:val="32"/>
                <w:szCs w:val="32"/>
              </w:rPr>
              <w:t>-Present perfect and past perfect tense.</w:t>
            </w:r>
          </w:p>
          <w:p w14:paraId="53659A64" w14:textId="77777777" w:rsidR="000B7AB2" w:rsidRPr="005B1431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5B1431">
              <w:rPr>
                <w:color w:val="000000"/>
                <w:sz w:val="32"/>
                <w:szCs w:val="32"/>
              </w:rPr>
              <w:t xml:space="preserve">-The forms and uses of these tenses </w:t>
            </w:r>
          </w:p>
          <w:p w14:paraId="7BE0E23D" w14:textId="77777777" w:rsidR="000B7AB2" w:rsidRPr="00332DF8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5B1431">
              <w:rPr>
                <w:color w:val="000000"/>
                <w:sz w:val="32"/>
                <w:szCs w:val="32"/>
              </w:rPr>
              <w:t>-Examples to show the differences between these tenses.</w:t>
            </w:r>
          </w:p>
        </w:tc>
      </w:tr>
      <w:tr w:rsidR="000B7AB2" w:rsidRPr="004965D8" w14:paraId="35757EDE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E667BD" w14:textId="77777777" w:rsidR="000B7AB2" w:rsidRDefault="000B7AB2" w:rsidP="000B7AB2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2682D1" w14:textId="77777777" w:rsidR="000B7AB2" w:rsidRPr="00332DF8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5B1431">
              <w:rPr>
                <w:color w:val="000000"/>
                <w:sz w:val="32"/>
                <w:szCs w:val="32"/>
              </w:rPr>
              <w:t>-Some passages and dialogues relating to the specialization using the discussed tense.</w:t>
            </w:r>
          </w:p>
        </w:tc>
      </w:tr>
      <w:tr w:rsidR="000B7AB2" w:rsidRPr="004965D8" w14:paraId="3ED0A944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90D68C" w14:textId="77777777" w:rsidR="000B7AB2" w:rsidRDefault="000B7AB2" w:rsidP="000B7AB2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83B924" w14:textId="77777777" w:rsidR="000B7AB2" w:rsidRPr="005B1431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5B1431">
              <w:rPr>
                <w:color w:val="000000"/>
                <w:sz w:val="32"/>
                <w:szCs w:val="32"/>
              </w:rPr>
              <w:t>-Questions</w:t>
            </w:r>
          </w:p>
          <w:p w14:paraId="7A624C5A" w14:textId="77777777" w:rsidR="000B7AB2" w:rsidRPr="005B1431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5B1431">
              <w:rPr>
                <w:color w:val="000000"/>
                <w:sz w:val="32"/>
                <w:szCs w:val="32"/>
              </w:rPr>
              <w:t>-Forming Short questions and answers</w:t>
            </w:r>
          </w:p>
          <w:p w14:paraId="28181454" w14:textId="77777777" w:rsidR="000B7AB2" w:rsidRPr="00332DF8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5B1431">
              <w:rPr>
                <w:color w:val="000000"/>
                <w:sz w:val="32"/>
                <w:szCs w:val="32"/>
              </w:rPr>
              <w:t>-Forming Wh-word questions and answers.</w:t>
            </w:r>
          </w:p>
        </w:tc>
      </w:tr>
      <w:tr w:rsidR="000B7AB2" w:rsidRPr="004965D8" w14:paraId="4D2BA761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FA6BDE" w14:textId="77777777" w:rsidR="000B7AB2" w:rsidRDefault="000B7AB2" w:rsidP="000B7AB2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091F81" w14:textId="77777777" w:rsidR="000B7AB2" w:rsidRPr="005B1431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5B1431">
              <w:rPr>
                <w:color w:val="000000"/>
                <w:sz w:val="32"/>
                <w:szCs w:val="32"/>
              </w:rPr>
              <w:t>-Writing dialogues using the two forms of questions</w:t>
            </w:r>
          </w:p>
          <w:p w14:paraId="200A7B5F" w14:textId="77777777" w:rsidR="000B7AB2" w:rsidRPr="00332DF8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5B1431">
              <w:rPr>
                <w:color w:val="000000"/>
                <w:sz w:val="32"/>
                <w:szCs w:val="32"/>
              </w:rPr>
              <w:t>-Using the given words to complete dialogues.</w:t>
            </w:r>
          </w:p>
        </w:tc>
      </w:tr>
      <w:tr w:rsidR="000B7AB2" w:rsidRPr="004965D8" w14:paraId="44271540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C1131A" w14:textId="77777777" w:rsidR="000B7AB2" w:rsidRDefault="000B7AB2" w:rsidP="000B7AB2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067E45" w14:textId="77777777" w:rsidR="000B7AB2" w:rsidRPr="00332DF8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 w:rsidRPr="005B1431">
              <w:rPr>
                <w:color w:val="000000"/>
                <w:sz w:val="32"/>
                <w:szCs w:val="32"/>
              </w:rPr>
              <w:t>Common related terms and abbreviations</w:t>
            </w:r>
          </w:p>
        </w:tc>
      </w:tr>
    </w:tbl>
    <w:p w14:paraId="2A671F94" w14:textId="77777777" w:rsidR="000B7AB2" w:rsidRPr="00A8177F" w:rsidRDefault="000B7AB2" w:rsidP="000B7AB2">
      <w:pPr>
        <w:tabs>
          <w:tab w:val="left" w:pos="941"/>
          <w:tab w:val="left" w:pos="6506"/>
        </w:tabs>
        <w:spacing w:before="120" w:after="120" w:line="340" w:lineRule="exact"/>
        <w:jc w:val="lowKashida"/>
        <w:rPr>
          <w:rFonts w:cs="Simplified Arabic"/>
          <w:b/>
          <w:bCs/>
          <w:sz w:val="32"/>
          <w:szCs w:val="32"/>
          <w:rtl/>
        </w:rPr>
      </w:pPr>
    </w:p>
    <w:p w14:paraId="513336BF" w14:textId="77777777" w:rsidR="000B7AB2" w:rsidRDefault="000B7AB2" w:rsidP="000B7AB2">
      <w:pPr>
        <w:tabs>
          <w:tab w:val="left" w:pos="941"/>
          <w:tab w:val="left" w:pos="6506"/>
        </w:tabs>
        <w:spacing w:before="120" w:after="120" w:line="340" w:lineRule="exact"/>
        <w:jc w:val="lowKashida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اسم المقرر : لغة عربية (102) </w:t>
      </w:r>
    </w:p>
    <w:p w14:paraId="34C83041" w14:textId="41975314" w:rsidR="000B7AB2" w:rsidRPr="00364382" w:rsidRDefault="000B7AB2" w:rsidP="000B7AB2">
      <w:pPr>
        <w:tabs>
          <w:tab w:val="left" w:pos="941"/>
          <w:tab w:val="left" w:pos="6506"/>
        </w:tabs>
        <w:spacing w:before="120" w:after="120" w:line="340" w:lineRule="exact"/>
        <w:jc w:val="lowKashida"/>
        <w:rPr>
          <w:rFonts w:cs="Simplified Arabic"/>
          <w:b/>
          <w:bCs/>
          <w:sz w:val="32"/>
          <w:szCs w:val="32"/>
          <w:rtl/>
        </w:rPr>
      </w:pPr>
      <w:r w:rsidRPr="00364382">
        <w:rPr>
          <w:rFonts w:cs="Simplified Arabic" w:hint="cs"/>
          <w:b/>
          <w:bCs/>
          <w:sz w:val="32"/>
          <w:szCs w:val="32"/>
          <w:rtl/>
        </w:rPr>
        <w:t>م</w:t>
      </w:r>
      <w:r w:rsidR="00364382" w:rsidRPr="00364382">
        <w:rPr>
          <w:rFonts w:cs="Simplified Arabic" w:hint="cs"/>
          <w:b/>
          <w:bCs/>
          <w:sz w:val="32"/>
          <w:szCs w:val="32"/>
          <w:rtl/>
        </w:rPr>
        <w:t xml:space="preserve">فردات </w:t>
      </w:r>
      <w:r w:rsidRPr="00364382">
        <w:rPr>
          <w:rFonts w:cs="Simplified Arabic" w:hint="cs"/>
          <w:b/>
          <w:bCs/>
          <w:sz w:val="32"/>
          <w:szCs w:val="32"/>
          <w:rtl/>
        </w:rPr>
        <w:t xml:space="preserve">المقرر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7998"/>
      </w:tblGrid>
      <w:tr w:rsidR="000B7AB2" w:rsidRPr="004965D8" w14:paraId="5A99A388" w14:textId="77777777" w:rsidTr="000B7AB2">
        <w:tc>
          <w:tcPr>
            <w:tcW w:w="3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7EEFF28B" w14:textId="77777777" w:rsidR="000B7AB2" w:rsidRDefault="000B7AB2" w:rsidP="000B7AB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رقم</w:t>
            </w:r>
          </w:p>
        </w:tc>
        <w:tc>
          <w:tcPr>
            <w:tcW w:w="46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5638C2E5" w14:textId="77777777" w:rsidR="000B7AB2" w:rsidRPr="004965D8" w:rsidRDefault="000B7AB2" w:rsidP="000B7AB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4965D8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فردات</w:t>
            </w:r>
          </w:p>
        </w:tc>
      </w:tr>
      <w:tr w:rsidR="000B7AB2" w:rsidRPr="004965D8" w14:paraId="47BD70B3" w14:textId="77777777" w:rsidTr="000B7AB2">
        <w:trPr>
          <w:trHeight w:val="20"/>
        </w:trPr>
        <w:tc>
          <w:tcPr>
            <w:tcW w:w="30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23782A" w14:textId="77777777" w:rsidR="000B7AB2" w:rsidRDefault="000B7AB2" w:rsidP="000B7AB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C5C258" w14:textId="77777777" w:rsidR="000B7AB2" w:rsidRPr="00214760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4760">
              <w:rPr>
                <w:rFonts w:cs="Simplified Arabic"/>
                <w:b/>
                <w:bCs/>
                <w:sz w:val="28"/>
                <w:szCs w:val="28"/>
                <w:rtl/>
              </w:rPr>
              <w:t>الفوائد التي عادت على اللغة العربية من القرآن الكريم.</w:t>
            </w:r>
          </w:p>
        </w:tc>
      </w:tr>
      <w:tr w:rsidR="000B7AB2" w:rsidRPr="004965D8" w14:paraId="7CAE9F2C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996ED9" w14:textId="77777777" w:rsidR="000B7AB2" w:rsidRDefault="000B7AB2" w:rsidP="000B7AB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3E6349" w14:textId="77777777" w:rsidR="000B7AB2" w:rsidRPr="00510B03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10B03">
              <w:rPr>
                <w:rFonts w:cs="Simplified Arabic"/>
                <w:b/>
                <w:bCs/>
                <w:sz w:val="28"/>
                <w:szCs w:val="28"/>
                <w:rtl/>
              </w:rPr>
              <w:t>الفعل اللازم والفعل المتعدي.</w:t>
            </w:r>
          </w:p>
          <w:p w14:paraId="5A73A2F0" w14:textId="77777777" w:rsidR="000B7AB2" w:rsidRPr="00214760" w:rsidRDefault="000B7AB2" w:rsidP="000B7AB2">
            <w:pPr>
              <w:pStyle w:val="a4"/>
              <w:numPr>
                <w:ilvl w:val="0"/>
                <w:numId w:val="33"/>
              </w:numPr>
              <w:spacing w:after="20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214760">
              <w:rPr>
                <w:rFonts w:ascii="Simplified Arabic" w:hAnsi="Simplified Arabic" w:cs="Simplified Arabic"/>
                <w:sz w:val="28"/>
                <w:szCs w:val="28"/>
                <w:rtl/>
              </w:rPr>
              <w:t>الصيغ التي يعرف بها الفعل اللازم.</w:t>
            </w:r>
          </w:p>
          <w:p w14:paraId="213EAC9A" w14:textId="77777777" w:rsidR="000B7AB2" w:rsidRPr="00214760" w:rsidRDefault="000B7AB2" w:rsidP="000B7AB2">
            <w:pPr>
              <w:pStyle w:val="a4"/>
              <w:numPr>
                <w:ilvl w:val="0"/>
                <w:numId w:val="33"/>
              </w:numPr>
              <w:spacing w:after="20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214760">
              <w:rPr>
                <w:rFonts w:ascii="Simplified Arabic" w:hAnsi="Simplified Arabic" w:cs="Simplified Arabic"/>
                <w:sz w:val="28"/>
                <w:szCs w:val="28"/>
                <w:rtl/>
              </w:rPr>
              <w:t>كيف يكون الفعل اللازم متعديا؟</w:t>
            </w:r>
          </w:p>
          <w:p w14:paraId="7C705A7F" w14:textId="77777777" w:rsidR="000B7AB2" w:rsidRPr="00214760" w:rsidRDefault="000B7AB2" w:rsidP="000B7AB2">
            <w:pPr>
              <w:pStyle w:val="a4"/>
              <w:numPr>
                <w:ilvl w:val="0"/>
                <w:numId w:val="33"/>
              </w:numPr>
              <w:spacing w:after="20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214760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الفعل المتعدي إلى مفعول به واحد.</w:t>
            </w:r>
          </w:p>
          <w:p w14:paraId="7D4CB012" w14:textId="77777777" w:rsidR="000B7AB2" w:rsidRPr="00214760" w:rsidRDefault="000B7AB2" w:rsidP="000B7AB2">
            <w:pPr>
              <w:pStyle w:val="a4"/>
              <w:numPr>
                <w:ilvl w:val="0"/>
                <w:numId w:val="33"/>
              </w:numPr>
              <w:spacing w:after="20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21476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الفعل المتعدي إلى مفعولين أصلهما مبتدأ وخبر. </w:t>
            </w:r>
          </w:p>
          <w:p w14:paraId="020B9F26" w14:textId="77777777" w:rsidR="000B7AB2" w:rsidRPr="00214760" w:rsidRDefault="000B7AB2" w:rsidP="000B7AB2">
            <w:pPr>
              <w:pStyle w:val="a4"/>
              <w:numPr>
                <w:ilvl w:val="0"/>
                <w:numId w:val="33"/>
              </w:numPr>
              <w:spacing w:after="20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214760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الفعل المتعدي إلى مفعولين ليس أصلهما مبتدأ وخبر.</w:t>
            </w:r>
          </w:p>
          <w:p w14:paraId="12E52AFB" w14:textId="77777777" w:rsidR="000B7AB2" w:rsidRPr="00510B03" w:rsidRDefault="000B7AB2" w:rsidP="000B7AB2">
            <w:pPr>
              <w:pStyle w:val="a4"/>
              <w:numPr>
                <w:ilvl w:val="0"/>
                <w:numId w:val="33"/>
              </w:numPr>
              <w:spacing w:after="2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14760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الفعل المتعدي إلى ثلاثة مفاعيل.</w:t>
            </w:r>
          </w:p>
        </w:tc>
      </w:tr>
      <w:tr w:rsidR="000B7AB2" w:rsidRPr="004965D8" w14:paraId="2B0140D3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1D5079" w14:textId="77777777" w:rsidR="000B7AB2" w:rsidRDefault="000B7AB2" w:rsidP="000B7AB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A5049A" w14:textId="77777777" w:rsidR="000B7AB2" w:rsidRPr="00214760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214760">
              <w:rPr>
                <w:rFonts w:cs="Simplified Arabic"/>
                <w:b/>
                <w:bCs/>
                <w:sz w:val="28"/>
                <w:szCs w:val="28"/>
                <w:rtl/>
              </w:rPr>
              <w:t>الاستثناء .</w:t>
            </w:r>
          </w:p>
          <w:p w14:paraId="5AAE6F32" w14:textId="77777777" w:rsidR="000B7AB2" w:rsidRPr="00214760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214760">
              <w:rPr>
                <w:rFonts w:cs="Simplified Arabic"/>
                <w:b/>
                <w:bCs/>
                <w:sz w:val="28"/>
                <w:szCs w:val="28"/>
                <w:rtl/>
              </w:rPr>
              <w:t>أ‌-أركانه وأدوته.</w:t>
            </w:r>
          </w:p>
          <w:p w14:paraId="70ECB68A" w14:textId="77777777" w:rsidR="000B7AB2" w:rsidRPr="00214760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214760">
              <w:rPr>
                <w:rFonts w:cs="Simplified Arabic"/>
                <w:b/>
                <w:bCs/>
                <w:sz w:val="28"/>
                <w:szCs w:val="28"/>
                <w:rtl/>
              </w:rPr>
              <w:t>ب‌-أنواعه.</w:t>
            </w:r>
          </w:p>
          <w:p w14:paraId="4423C31E" w14:textId="77777777" w:rsidR="000B7AB2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214760">
              <w:rPr>
                <w:rFonts w:cs="Simplified Arabic"/>
                <w:b/>
                <w:bCs/>
                <w:sz w:val="28"/>
                <w:szCs w:val="28"/>
                <w:rtl/>
              </w:rPr>
              <w:t>ت‌-أحكام المستثنى</w:t>
            </w:r>
          </w:p>
        </w:tc>
      </w:tr>
      <w:tr w:rsidR="000B7AB2" w:rsidRPr="004965D8" w14:paraId="3F3D4086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2099D8" w14:textId="77777777" w:rsidR="000B7AB2" w:rsidRDefault="000B7AB2" w:rsidP="000B7AB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BAE056" w14:textId="77777777" w:rsidR="000B7AB2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214760">
              <w:rPr>
                <w:rFonts w:cs="Simplified Arabic"/>
                <w:b/>
                <w:bCs/>
                <w:sz w:val="28"/>
                <w:szCs w:val="28"/>
                <w:rtl/>
              </w:rPr>
              <w:t>التمييز.</w:t>
            </w:r>
          </w:p>
        </w:tc>
      </w:tr>
      <w:tr w:rsidR="000B7AB2" w:rsidRPr="004965D8" w14:paraId="5D6664EB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E12322" w14:textId="77777777" w:rsidR="000B7AB2" w:rsidRDefault="000B7AB2" w:rsidP="000B7AB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0D89A5" w14:textId="77777777" w:rsidR="000B7AB2" w:rsidRPr="00510B03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10B03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العدد و </w:t>
            </w:r>
            <w:proofErr w:type="spellStart"/>
            <w:r w:rsidRPr="00510B03">
              <w:rPr>
                <w:rFonts w:cs="Simplified Arabic"/>
                <w:b/>
                <w:bCs/>
                <w:sz w:val="28"/>
                <w:szCs w:val="28"/>
                <w:rtl/>
              </w:rPr>
              <w:t>معدوده</w:t>
            </w:r>
            <w:proofErr w:type="spellEnd"/>
            <w:r w:rsidRPr="00510B03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من حيث التذكير والتأنيث وإعرابه.</w:t>
            </w:r>
          </w:p>
        </w:tc>
      </w:tr>
      <w:tr w:rsidR="000B7AB2" w:rsidRPr="004965D8" w14:paraId="7596345F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3A6D74" w14:textId="77777777" w:rsidR="000B7AB2" w:rsidRDefault="000B7AB2" w:rsidP="000B7AB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85CC11" w14:textId="77777777" w:rsidR="000B7AB2" w:rsidRPr="00214760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214760">
              <w:rPr>
                <w:rFonts w:cs="Simplified Arabic"/>
                <w:b/>
                <w:bCs/>
                <w:sz w:val="28"/>
                <w:szCs w:val="28"/>
                <w:rtl/>
              </w:rPr>
              <w:t>الحال.</w:t>
            </w:r>
          </w:p>
          <w:p w14:paraId="2FF2623F" w14:textId="77777777" w:rsidR="000B7AB2" w:rsidRPr="00214760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214760">
              <w:rPr>
                <w:rFonts w:cs="Simplified Arabic"/>
                <w:b/>
                <w:bCs/>
                <w:sz w:val="28"/>
                <w:szCs w:val="28"/>
                <w:rtl/>
              </w:rPr>
              <w:t>أ‌-شروطه وإعرابه.</w:t>
            </w:r>
          </w:p>
          <w:p w14:paraId="00AFDBF7" w14:textId="77777777" w:rsidR="000B7AB2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214760">
              <w:rPr>
                <w:rFonts w:cs="Simplified Arabic"/>
                <w:b/>
                <w:bCs/>
                <w:sz w:val="28"/>
                <w:szCs w:val="28"/>
                <w:rtl/>
              </w:rPr>
              <w:t>ب‌-أنواع الحال.</w:t>
            </w:r>
          </w:p>
        </w:tc>
      </w:tr>
      <w:tr w:rsidR="000B7AB2" w:rsidRPr="004965D8" w14:paraId="3B5FC6B9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640FB5" w14:textId="77777777" w:rsidR="000B7AB2" w:rsidRDefault="000B7AB2" w:rsidP="000B7AB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BB670B" w14:textId="77777777" w:rsidR="000B7AB2" w:rsidRPr="00214760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214760">
              <w:rPr>
                <w:rFonts w:cs="Simplified Arabic"/>
                <w:b/>
                <w:bCs/>
                <w:sz w:val="28"/>
                <w:szCs w:val="28"/>
                <w:rtl/>
              </w:rPr>
              <w:t>التوابع.</w:t>
            </w:r>
          </w:p>
          <w:p w14:paraId="536D1E76" w14:textId="77777777" w:rsidR="000B7AB2" w:rsidRPr="00214760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214760">
              <w:rPr>
                <w:rFonts w:cs="Simplified Arabic"/>
                <w:b/>
                <w:bCs/>
                <w:sz w:val="28"/>
                <w:szCs w:val="28"/>
                <w:rtl/>
              </w:rPr>
              <w:t>أ‌-النعت وفائدته وأنواعه.</w:t>
            </w:r>
          </w:p>
          <w:p w14:paraId="1C366C50" w14:textId="77777777" w:rsidR="000B7AB2" w:rsidRPr="00214760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214760">
              <w:rPr>
                <w:rFonts w:cs="Simplified Arabic"/>
                <w:b/>
                <w:bCs/>
                <w:sz w:val="28"/>
                <w:szCs w:val="28"/>
                <w:rtl/>
              </w:rPr>
              <w:t>ب‌-التوكيد وأنواعه وإعرابه.</w:t>
            </w:r>
          </w:p>
          <w:p w14:paraId="6EE5EB90" w14:textId="77777777" w:rsidR="000B7AB2" w:rsidRPr="00214760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214760">
              <w:rPr>
                <w:rFonts w:cs="Simplified Arabic"/>
                <w:b/>
                <w:bCs/>
                <w:sz w:val="28"/>
                <w:szCs w:val="28"/>
                <w:rtl/>
              </w:rPr>
              <w:t>ت‌-العطف وأنواعه وإعرابه.</w:t>
            </w:r>
          </w:p>
          <w:p w14:paraId="058ADD7D" w14:textId="77777777" w:rsidR="000B7AB2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214760">
              <w:rPr>
                <w:rFonts w:cs="Simplified Arabic"/>
                <w:b/>
                <w:bCs/>
                <w:sz w:val="28"/>
                <w:szCs w:val="28"/>
                <w:rtl/>
              </w:rPr>
              <w:t>ث‌-البدل وأقسامه وإعرابه</w:t>
            </w:r>
          </w:p>
        </w:tc>
      </w:tr>
      <w:tr w:rsidR="000B7AB2" w:rsidRPr="004965D8" w14:paraId="3E65A5A2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577787" w14:textId="77777777" w:rsidR="000B7AB2" w:rsidRDefault="000B7AB2" w:rsidP="000B7AB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916B76" w14:textId="77777777" w:rsidR="000B7AB2" w:rsidRPr="00214760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214760">
              <w:rPr>
                <w:rFonts w:cs="Simplified Arabic"/>
                <w:b/>
                <w:bCs/>
                <w:sz w:val="28"/>
                <w:szCs w:val="28"/>
                <w:rtl/>
              </w:rPr>
              <w:t>النداء.</w:t>
            </w:r>
          </w:p>
          <w:p w14:paraId="07D4332F" w14:textId="77777777" w:rsidR="000B7AB2" w:rsidRPr="00214760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214760">
              <w:rPr>
                <w:rFonts w:cs="Simplified Arabic"/>
                <w:b/>
                <w:bCs/>
                <w:sz w:val="28"/>
                <w:szCs w:val="28"/>
                <w:rtl/>
              </w:rPr>
              <w:t>أ‌-حروف النداء.</w:t>
            </w:r>
          </w:p>
          <w:p w14:paraId="72BC5715" w14:textId="77777777" w:rsidR="000B7AB2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214760">
              <w:rPr>
                <w:rFonts w:cs="Simplified Arabic"/>
                <w:b/>
                <w:bCs/>
                <w:sz w:val="28"/>
                <w:szCs w:val="28"/>
                <w:rtl/>
              </w:rPr>
              <w:t>ب‌-أقسام المنادى وإعرابه.</w:t>
            </w:r>
          </w:p>
        </w:tc>
      </w:tr>
      <w:tr w:rsidR="000B7AB2" w:rsidRPr="004965D8" w14:paraId="4B29AE28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900BFF" w14:textId="77777777" w:rsidR="000B7AB2" w:rsidRDefault="000B7AB2" w:rsidP="000B7AB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290ECE" w14:textId="77777777" w:rsidR="000B7AB2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214760">
              <w:rPr>
                <w:rFonts w:cs="Simplified Arabic"/>
                <w:b/>
                <w:bCs/>
                <w:sz w:val="28"/>
                <w:szCs w:val="28"/>
                <w:rtl/>
              </w:rPr>
              <w:t>الإغراء والتحذير.</w:t>
            </w:r>
          </w:p>
        </w:tc>
      </w:tr>
      <w:tr w:rsidR="000B7AB2" w:rsidRPr="004965D8" w14:paraId="54AC74FA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0B0CA6" w14:textId="77777777" w:rsidR="000B7AB2" w:rsidRDefault="000B7AB2" w:rsidP="000B7AB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F10728" w14:textId="77777777" w:rsidR="000B7AB2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214760">
              <w:rPr>
                <w:rFonts w:cs="Simplified Arabic"/>
                <w:b/>
                <w:bCs/>
                <w:sz w:val="28"/>
                <w:szCs w:val="28"/>
                <w:rtl/>
              </w:rPr>
              <w:t>أسلوب الاختصاص.</w:t>
            </w:r>
          </w:p>
        </w:tc>
      </w:tr>
      <w:tr w:rsidR="000B7AB2" w:rsidRPr="004965D8" w14:paraId="4CA26221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1086CA" w14:textId="77777777" w:rsidR="000B7AB2" w:rsidRDefault="000B7AB2" w:rsidP="000B7AB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0FE9C5" w14:textId="77777777" w:rsidR="000B7AB2" w:rsidRPr="00510B03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10B03">
              <w:rPr>
                <w:rFonts w:cs="Simplified Arabic"/>
                <w:b/>
                <w:bCs/>
                <w:sz w:val="28"/>
                <w:szCs w:val="28"/>
                <w:rtl/>
              </w:rPr>
              <w:t>علم المعاني.</w:t>
            </w:r>
          </w:p>
          <w:p w14:paraId="0D88041C" w14:textId="77777777" w:rsidR="000B7AB2" w:rsidRPr="00510B03" w:rsidRDefault="000B7AB2" w:rsidP="000B7AB2">
            <w:pPr>
              <w:pStyle w:val="a4"/>
              <w:tabs>
                <w:tab w:val="left" w:pos="941"/>
                <w:tab w:val="left" w:pos="6506"/>
              </w:tabs>
              <w:spacing w:before="60" w:after="60"/>
              <w:ind w:left="786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10B03">
              <w:rPr>
                <w:rFonts w:cs="Simplified Arabic"/>
                <w:b/>
                <w:bCs/>
                <w:sz w:val="28"/>
                <w:szCs w:val="28"/>
                <w:rtl/>
              </w:rPr>
              <w:t>أ‌-الخبر والإنشاء.</w:t>
            </w:r>
          </w:p>
          <w:p w14:paraId="36125BF9" w14:textId="77777777" w:rsidR="000B7AB2" w:rsidRPr="00510B03" w:rsidRDefault="000B7AB2" w:rsidP="000B7AB2">
            <w:pPr>
              <w:pStyle w:val="a4"/>
              <w:tabs>
                <w:tab w:val="left" w:pos="941"/>
                <w:tab w:val="left" w:pos="6506"/>
              </w:tabs>
              <w:spacing w:before="60" w:after="60"/>
              <w:ind w:left="786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10B03">
              <w:rPr>
                <w:rFonts w:cs="Simplified Arabic"/>
                <w:b/>
                <w:bCs/>
                <w:sz w:val="28"/>
                <w:szCs w:val="28"/>
                <w:rtl/>
              </w:rPr>
              <w:t>ب‌-الخبر وأنواعه وأغراضه.</w:t>
            </w:r>
          </w:p>
          <w:p w14:paraId="795F22F7" w14:textId="77777777" w:rsidR="000B7AB2" w:rsidRPr="00510B03" w:rsidRDefault="000B7AB2" w:rsidP="000B7AB2">
            <w:pPr>
              <w:pStyle w:val="a4"/>
              <w:tabs>
                <w:tab w:val="left" w:pos="941"/>
                <w:tab w:val="left" w:pos="6506"/>
              </w:tabs>
              <w:spacing w:before="60" w:after="60"/>
              <w:ind w:left="786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10B03">
              <w:rPr>
                <w:rFonts w:cs="Simplified Arabic"/>
                <w:b/>
                <w:bCs/>
                <w:sz w:val="28"/>
                <w:szCs w:val="28"/>
                <w:rtl/>
              </w:rPr>
              <w:t>ت‌-الإنشاء وأنواعه.</w:t>
            </w:r>
          </w:p>
          <w:p w14:paraId="51CD50D2" w14:textId="77777777" w:rsidR="000B7AB2" w:rsidRPr="00510B03" w:rsidRDefault="000B7AB2" w:rsidP="000B7AB2">
            <w:pPr>
              <w:pStyle w:val="a4"/>
              <w:tabs>
                <w:tab w:val="left" w:pos="941"/>
                <w:tab w:val="left" w:pos="6506"/>
              </w:tabs>
              <w:spacing w:before="60" w:after="60"/>
              <w:ind w:left="786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10B03">
              <w:rPr>
                <w:rFonts w:cs="Simplified Arabic"/>
                <w:b/>
                <w:bCs/>
                <w:sz w:val="28"/>
                <w:szCs w:val="28"/>
                <w:rtl/>
              </w:rPr>
              <w:t>ث‌-المسند والمسند إليه.</w:t>
            </w:r>
          </w:p>
        </w:tc>
      </w:tr>
      <w:tr w:rsidR="000B7AB2" w:rsidRPr="004965D8" w14:paraId="1BFC26F6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9B5DAA" w14:textId="77777777" w:rsidR="000B7AB2" w:rsidRDefault="000B7AB2" w:rsidP="000B7AB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64F5C9" w14:textId="77777777" w:rsidR="000B7AB2" w:rsidRPr="00510B03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10B03">
              <w:rPr>
                <w:rFonts w:cs="Simplified Arabic"/>
                <w:b/>
                <w:bCs/>
                <w:sz w:val="28"/>
                <w:szCs w:val="28"/>
                <w:rtl/>
              </w:rPr>
              <w:t>المحسنات البديعية اللفظية والمعنوية.</w:t>
            </w:r>
          </w:p>
          <w:p w14:paraId="1F35EE3F" w14:textId="77777777" w:rsidR="000B7AB2" w:rsidRPr="00510B03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10B03">
              <w:rPr>
                <w:rFonts w:cs="Simplified Arabic"/>
                <w:b/>
                <w:bCs/>
                <w:sz w:val="28"/>
                <w:szCs w:val="28"/>
                <w:rtl/>
              </w:rPr>
              <w:t>أ‌-الطباق وأنواعه.</w:t>
            </w:r>
          </w:p>
          <w:p w14:paraId="7301B2A3" w14:textId="77777777" w:rsidR="000B7AB2" w:rsidRPr="00510B03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10B03">
              <w:rPr>
                <w:rFonts w:cs="Simplified Arabic"/>
                <w:b/>
                <w:bCs/>
                <w:sz w:val="28"/>
                <w:szCs w:val="28"/>
                <w:rtl/>
              </w:rPr>
              <w:t>ب‌-المقابلة وأنواعها.</w:t>
            </w:r>
          </w:p>
          <w:p w14:paraId="232F098F" w14:textId="77777777" w:rsidR="000B7AB2" w:rsidRPr="00510B03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10B03">
              <w:rPr>
                <w:rFonts w:cs="Simplified Arabic"/>
                <w:b/>
                <w:bCs/>
                <w:sz w:val="28"/>
                <w:szCs w:val="28"/>
                <w:rtl/>
              </w:rPr>
              <w:t>ت‌-التورية وبلاغتها.</w:t>
            </w:r>
          </w:p>
          <w:p w14:paraId="5E8E6D9E" w14:textId="77777777" w:rsidR="000B7AB2" w:rsidRPr="00510B03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10B03">
              <w:rPr>
                <w:rFonts w:cs="Simplified Arabic"/>
                <w:b/>
                <w:bCs/>
                <w:sz w:val="28"/>
                <w:szCs w:val="28"/>
                <w:rtl/>
              </w:rPr>
              <w:t>ث‌-السجع وبلاغته.</w:t>
            </w:r>
          </w:p>
          <w:p w14:paraId="191028DB" w14:textId="77777777" w:rsidR="000B7AB2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ind w:left="926" w:hanging="90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10B03">
              <w:rPr>
                <w:rFonts w:cs="Simplified Arabic"/>
                <w:b/>
                <w:bCs/>
                <w:sz w:val="28"/>
                <w:szCs w:val="28"/>
                <w:rtl/>
              </w:rPr>
              <w:t>ج‌-الجناس وأنواعه</w:t>
            </w:r>
          </w:p>
        </w:tc>
      </w:tr>
      <w:tr w:rsidR="000B7AB2" w:rsidRPr="004965D8" w14:paraId="4499276E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6F7732" w14:textId="77777777" w:rsidR="000B7AB2" w:rsidRDefault="000B7AB2" w:rsidP="000B7AB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3C8C1C" w14:textId="77777777" w:rsidR="000B7AB2" w:rsidRPr="00510B03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10B03">
              <w:rPr>
                <w:rFonts w:cs="Simplified Arabic"/>
                <w:b/>
                <w:bCs/>
                <w:sz w:val="28"/>
                <w:szCs w:val="28"/>
                <w:rtl/>
              </w:rPr>
              <w:t>الأدب في العصر الحديث.</w:t>
            </w:r>
          </w:p>
          <w:p w14:paraId="6BD7EAEE" w14:textId="77777777" w:rsidR="000B7AB2" w:rsidRPr="00510B03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10B03">
              <w:rPr>
                <w:rFonts w:cs="Simplified Arabic"/>
                <w:b/>
                <w:bCs/>
                <w:sz w:val="28"/>
                <w:szCs w:val="28"/>
                <w:rtl/>
              </w:rPr>
              <w:t>أ‌-عوامل ازدهار الأدب في العصر الحديث.</w:t>
            </w:r>
          </w:p>
          <w:p w14:paraId="555CA7B8" w14:textId="77777777" w:rsidR="000B7AB2" w:rsidRPr="00510B03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10B03">
              <w:rPr>
                <w:rFonts w:cs="Simplified Arabic"/>
                <w:b/>
                <w:bCs/>
                <w:sz w:val="28"/>
                <w:szCs w:val="28"/>
                <w:rtl/>
              </w:rPr>
              <w:t>ب‌-مدارس الشعر في العصر الحديث ظهورها وخصائصها.</w:t>
            </w:r>
          </w:p>
          <w:p w14:paraId="5E9B100A" w14:textId="77777777" w:rsidR="000B7AB2" w:rsidRPr="00510B03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10B03">
              <w:rPr>
                <w:rFonts w:cs="Simplified Arabic"/>
                <w:b/>
                <w:bCs/>
                <w:sz w:val="28"/>
                <w:szCs w:val="28"/>
                <w:rtl/>
              </w:rPr>
              <w:lastRenderedPageBreak/>
              <w:t>ت‌-نماذج من الشعر لكل مدرسة.</w:t>
            </w:r>
          </w:p>
          <w:p w14:paraId="7DC3336F" w14:textId="77777777" w:rsidR="000B7AB2" w:rsidRPr="00214760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10B03">
              <w:rPr>
                <w:rFonts w:cs="Simplified Arabic"/>
                <w:b/>
                <w:bCs/>
                <w:sz w:val="28"/>
                <w:szCs w:val="28"/>
                <w:rtl/>
              </w:rPr>
              <w:t>ث‌-الفرق بين الكلاسيكية العربية والكلاسيكية الأوروبية.</w:t>
            </w:r>
          </w:p>
        </w:tc>
      </w:tr>
      <w:tr w:rsidR="000B7AB2" w:rsidRPr="004965D8" w14:paraId="75CF2772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8A7569" w14:textId="77777777" w:rsidR="000B7AB2" w:rsidRDefault="000B7AB2" w:rsidP="000B7AB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C71DCD" w14:textId="77777777" w:rsidR="000B7AB2" w:rsidRPr="00214760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10B03">
              <w:rPr>
                <w:rFonts w:cs="Simplified Arabic"/>
                <w:b/>
                <w:bCs/>
                <w:sz w:val="28"/>
                <w:szCs w:val="28"/>
                <w:rtl/>
              </w:rPr>
              <w:t>علامات الترقيم.</w:t>
            </w:r>
          </w:p>
        </w:tc>
      </w:tr>
      <w:tr w:rsidR="000B7AB2" w:rsidRPr="004965D8" w14:paraId="49CA0503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2948C9" w14:textId="77777777" w:rsidR="000B7AB2" w:rsidRDefault="000B7AB2" w:rsidP="000B7AB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DA10F9" w14:textId="77777777" w:rsidR="000B7AB2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10B03">
              <w:rPr>
                <w:rFonts w:cs="Simplified Arabic"/>
                <w:b/>
                <w:bCs/>
                <w:sz w:val="28"/>
                <w:szCs w:val="28"/>
                <w:rtl/>
              </w:rPr>
              <w:t>الفرق بين الضاد والظاء.</w:t>
            </w:r>
          </w:p>
        </w:tc>
      </w:tr>
      <w:tr w:rsidR="000B7AB2" w:rsidRPr="004965D8" w14:paraId="237C1FDD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2F14EF" w14:textId="77777777" w:rsidR="000B7AB2" w:rsidRDefault="000B7AB2" w:rsidP="000B7AB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314A7" w14:textId="77777777" w:rsidR="000B7AB2" w:rsidRPr="00510B03" w:rsidRDefault="000B7AB2" w:rsidP="000B7AB2">
            <w:pPr>
              <w:tabs>
                <w:tab w:val="left" w:pos="941"/>
                <w:tab w:val="left" w:pos="6506"/>
              </w:tabs>
              <w:spacing w:before="60" w:after="6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10B03">
              <w:rPr>
                <w:rFonts w:cs="Simplified Arabic"/>
                <w:b/>
                <w:bCs/>
                <w:sz w:val="28"/>
                <w:szCs w:val="28"/>
                <w:rtl/>
              </w:rPr>
              <w:t>قواعد كتابة الألف اللينة.</w:t>
            </w:r>
          </w:p>
        </w:tc>
      </w:tr>
    </w:tbl>
    <w:p w14:paraId="6BDF28EA" w14:textId="77777777" w:rsidR="000B7AB2" w:rsidRDefault="000B7AB2" w:rsidP="000B7AB2">
      <w:pPr>
        <w:tabs>
          <w:tab w:val="left" w:pos="941"/>
          <w:tab w:val="left" w:pos="6506"/>
        </w:tabs>
        <w:spacing w:before="120" w:after="120" w:line="340" w:lineRule="exact"/>
        <w:jc w:val="lowKashida"/>
        <w:rPr>
          <w:rFonts w:cs="Simplified Arabic"/>
          <w:b/>
          <w:bCs/>
          <w:sz w:val="32"/>
          <w:szCs w:val="32"/>
          <w:rtl/>
        </w:rPr>
      </w:pPr>
    </w:p>
    <w:p w14:paraId="6B318BB9" w14:textId="77777777" w:rsidR="000B7AB2" w:rsidRDefault="000B7AB2" w:rsidP="000B7AB2">
      <w:pPr>
        <w:tabs>
          <w:tab w:val="left" w:pos="941"/>
          <w:tab w:val="left" w:pos="6506"/>
        </w:tabs>
        <w:spacing w:before="120" w:after="120" w:line="340" w:lineRule="exact"/>
        <w:jc w:val="lowKashida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اسم المقرر :  اقتصاد كلي  </w:t>
      </w:r>
    </w:p>
    <w:p w14:paraId="66CA15A4" w14:textId="133D1829" w:rsidR="000B7AB2" w:rsidRPr="00364382" w:rsidRDefault="000B7AB2" w:rsidP="000B7AB2">
      <w:pPr>
        <w:tabs>
          <w:tab w:val="left" w:pos="941"/>
          <w:tab w:val="left" w:pos="6506"/>
        </w:tabs>
        <w:spacing w:before="120" w:after="120" w:line="340" w:lineRule="exact"/>
        <w:jc w:val="lowKashida"/>
        <w:rPr>
          <w:rFonts w:cs="Simplified Arabic"/>
          <w:b/>
          <w:bCs/>
          <w:sz w:val="32"/>
          <w:szCs w:val="32"/>
          <w:rtl/>
        </w:rPr>
      </w:pPr>
      <w:r w:rsidRPr="00364382">
        <w:rPr>
          <w:rFonts w:cs="Simplified Arabic" w:hint="cs"/>
          <w:b/>
          <w:bCs/>
          <w:sz w:val="32"/>
          <w:szCs w:val="32"/>
          <w:rtl/>
        </w:rPr>
        <w:t>م</w:t>
      </w:r>
      <w:r w:rsidR="00364382" w:rsidRPr="00364382">
        <w:rPr>
          <w:rFonts w:cs="Simplified Arabic" w:hint="cs"/>
          <w:b/>
          <w:bCs/>
          <w:sz w:val="32"/>
          <w:szCs w:val="32"/>
          <w:rtl/>
        </w:rPr>
        <w:t>فردات</w:t>
      </w:r>
      <w:r w:rsidRPr="00364382">
        <w:rPr>
          <w:rFonts w:cs="Simplified Arabic" w:hint="cs"/>
          <w:b/>
          <w:bCs/>
          <w:sz w:val="32"/>
          <w:szCs w:val="32"/>
          <w:rtl/>
        </w:rPr>
        <w:t xml:space="preserve"> المقرر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7998"/>
      </w:tblGrid>
      <w:tr w:rsidR="000B7AB2" w:rsidRPr="004965D8" w14:paraId="32B2699C" w14:textId="77777777" w:rsidTr="000B7AB2">
        <w:tc>
          <w:tcPr>
            <w:tcW w:w="3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71AD21E5" w14:textId="77777777" w:rsidR="000B7AB2" w:rsidRDefault="000B7AB2" w:rsidP="000B7AB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رقم</w:t>
            </w:r>
          </w:p>
        </w:tc>
        <w:tc>
          <w:tcPr>
            <w:tcW w:w="46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19FA4EEC" w14:textId="77777777" w:rsidR="000B7AB2" w:rsidRPr="004965D8" w:rsidRDefault="000B7AB2" w:rsidP="000B7AB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4965D8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فردات</w:t>
            </w:r>
          </w:p>
        </w:tc>
      </w:tr>
      <w:tr w:rsidR="000B7AB2" w:rsidRPr="004965D8" w14:paraId="37577625" w14:textId="77777777" w:rsidTr="000B7AB2">
        <w:trPr>
          <w:trHeight w:val="20"/>
        </w:trPr>
        <w:tc>
          <w:tcPr>
            <w:tcW w:w="30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8A5028" w14:textId="77777777" w:rsidR="000B7AB2" w:rsidRDefault="000B7AB2" w:rsidP="000B7AB2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31B0C6" w14:textId="77777777" w:rsidR="000B7AB2" w:rsidRPr="00D27604" w:rsidRDefault="000B7AB2" w:rsidP="000B7AB2">
            <w:pP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D27604">
              <w:rPr>
                <w:color w:val="000000"/>
                <w:sz w:val="28"/>
                <w:szCs w:val="28"/>
                <w:rtl/>
              </w:rPr>
              <w:t>قضايا وموضوعات الاقتصاد الكلي: ( النشاط الإنتاجي للمجتمع- الناتج الفعلي والناتج الكامن- قضايا الاستقرار الاقتصادي)</w:t>
            </w:r>
          </w:p>
        </w:tc>
      </w:tr>
      <w:tr w:rsidR="000B7AB2" w:rsidRPr="004965D8" w14:paraId="3BFAEF9D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5C4318" w14:textId="77777777" w:rsidR="000B7AB2" w:rsidRDefault="000B7AB2" w:rsidP="000B7AB2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6C331" w14:textId="77777777" w:rsidR="000B7AB2" w:rsidRPr="00D27604" w:rsidRDefault="000B7AB2" w:rsidP="000B7AB2">
            <w:pP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D27604">
              <w:rPr>
                <w:color w:val="000000"/>
                <w:sz w:val="28"/>
                <w:szCs w:val="28"/>
                <w:rtl/>
              </w:rPr>
              <w:t>الحسابات القومية للناتج (الدخل):  أساليب قياس النشاط الاقتصادي: طريقة الدخل – طريقة الإنفاق الكلي – طريقة القيمة المضافة- طريقة الناتج القومي الإجمالي- طريقة الدخل الشخصي- طريقة الناتج المحلي الإجمالي الحقيقي., الاقتصاد الموازي( اقتصاد المعرفة), اقتصاد المعرفة.</w:t>
            </w:r>
          </w:p>
        </w:tc>
      </w:tr>
      <w:tr w:rsidR="000B7AB2" w:rsidRPr="004965D8" w14:paraId="226FE315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C73872" w14:textId="77777777" w:rsidR="000B7AB2" w:rsidRDefault="000B7AB2" w:rsidP="000B7AB2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CD4229" w14:textId="77777777" w:rsidR="000B7AB2" w:rsidRPr="00D27604" w:rsidRDefault="000B7AB2" w:rsidP="000B7AB2">
            <w:pP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D27604">
              <w:rPr>
                <w:color w:val="000000"/>
                <w:sz w:val="28"/>
                <w:szCs w:val="28"/>
                <w:rtl/>
              </w:rPr>
              <w:t>محددات عناصر الانفاق الكلي (الانفاق الاستهلاكي- الاستثمار- الإنفاق الحكومي- صافي الإنفاق الخارجي-دالة الطلب الكلي)</w:t>
            </w:r>
          </w:p>
        </w:tc>
      </w:tr>
      <w:tr w:rsidR="000B7AB2" w:rsidRPr="004965D8" w14:paraId="167D6CAD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675B58" w14:textId="77777777" w:rsidR="000B7AB2" w:rsidRDefault="000B7AB2" w:rsidP="000B7AB2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81A15" w14:textId="77777777" w:rsidR="000B7AB2" w:rsidRPr="00D27604" w:rsidRDefault="000B7AB2" w:rsidP="000B7AB2">
            <w:pP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D27604">
              <w:rPr>
                <w:color w:val="000000"/>
                <w:sz w:val="28"/>
                <w:szCs w:val="28"/>
                <w:rtl/>
              </w:rPr>
              <w:t xml:space="preserve">توازن الاقتصاد الكلي: الدخل التوازي- الدخل الفعلي- الاقتصاد المغلق- مضاعف الانفاق الكلي- لغز </w:t>
            </w:r>
            <w:proofErr w:type="spellStart"/>
            <w:r w:rsidRPr="00D27604">
              <w:rPr>
                <w:color w:val="000000"/>
                <w:sz w:val="28"/>
                <w:szCs w:val="28"/>
                <w:rtl/>
              </w:rPr>
              <w:t>الإدخار</w:t>
            </w:r>
            <w:proofErr w:type="spellEnd"/>
          </w:p>
        </w:tc>
      </w:tr>
      <w:tr w:rsidR="000B7AB2" w:rsidRPr="004965D8" w14:paraId="1A1A25F8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BEE28A" w14:textId="77777777" w:rsidR="000B7AB2" w:rsidRDefault="000B7AB2" w:rsidP="000B7AB2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05C318" w14:textId="77777777" w:rsidR="000B7AB2" w:rsidRPr="00D27604" w:rsidRDefault="000B7AB2" w:rsidP="000B7AB2">
            <w:pP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D27604">
              <w:rPr>
                <w:color w:val="000000"/>
                <w:sz w:val="28"/>
                <w:szCs w:val="28"/>
                <w:rtl/>
              </w:rPr>
              <w:t>توازن الدخل في اقتصاد مفتوح: الحقن- التسرب</w:t>
            </w:r>
          </w:p>
        </w:tc>
      </w:tr>
      <w:tr w:rsidR="000B7AB2" w:rsidRPr="004965D8" w14:paraId="186C933B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2F620C" w14:textId="77777777" w:rsidR="000B7AB2" w:rsidRDefault="000B7AB2" w:rsidP="000B7AB2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D16716" w14:textId="77777777" w:rsidR="000B7AB2" w:rsidRPr="00D27604" w:rsidRDefault="000B7AB2" w:rsidP="000B7AB2">
            <w:pP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D27604">
              <w:rPr>
                <w:color w:val="000000"/>
                <w:sz w:val="28"/>
                <w:szCs w:val="28"/>
                <w:rtl/>
              </w:rPr>
              <w:t xml:space="preserve"> السياسات المالية والتوازن المرغوب للدخل: الدخل الفعلي- الدخل الكامن -الفجوة </w:t>
            </w:r>
            <w:proofErr w:type="spellStart"/>
            <w:r w:rsidRPr="00D27604">
              <w:rPr>
                <w:color w:val="000000"/>
                <w:sz w:val="28"/>
                <w:szCs w:val="28"/>
                <w:rtl/>
              </w:rPr>
              <w:t>الركودية</w:t>
            </w:r>
            <w:proofErr w:type="spellEnd"/>
            <w:r w:rsidRPr="00D27604">
              <w:rPr>
                <w:color w:val="000000"/>
                <w:sz w:val="28"/>
                <w:szCs w:val="28"/>
                <w:rtl/>
              </w:rPr>
              <w:t>- الفجوة التضخمية</w:t>
            </w:r>
          </w:p>
        </w:tc>
      </w:tr>
      <w:tr w:rsidR="000B7AB2" w:rsidRPr="004965D8" w14:paraId="668B7E3F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5908EA" w14:textId="77777777" w:rsidR="000B7AB2" w:rsidRDefault="000B7AB2" w:rsidP="000B7AB2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7C19D" w14:textId="77777777" w:rsidR="000B7AB2" w:rsidRPr="00D27604" w:rsidRDefault="000B7AB2" w:rsidP="000B7AB2">
            <w:pP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D27604">
              <w:rPr>
                <w:color w:val="000000"/>
                <w:sz w:val="28"/>
                <w:szCs w:val="28"/>
                <w:rtl/>
              </w:rPr>
              <w:t xml:space="preserve"> النقود والمصارف ودور السياسات النقدية: النقود (المفهوم والوظائف)- عرض النقود- الطلب على النقود</w:t>
            </w:r>
          </w:p>
        </w:tc>
      </w:tr>
      <w:tr w:rsidR="000B7AB2" w:rsidRPr="004965D8" w14:paraId="215B41FE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772B67" w14:textId="77777777" w:rsidR="000B7AB2" w:rsidRDefault="000B7AB2" w:rsidP="000B7AB2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C8D334" w14:textId="77777777" w:rsidR="000B7AB2" w:rsidRPr="00D27604" w:rsidRDefault="000B7AB2" w:rsidP="000B7AB2">
            <w:pP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D27604">
              <w:rPr>
                <w:color w:val="000000"/>
                <w:sz w:val="28"/>
                <w:szCs w:val="28"/>
                <w:rtl/>
              </w:rPr>
              <w:t>التضخم</w:t>
            </w:r>
          </w:p>
        </w:tc>
      </w:tr>
      <w:tr w:rsidR="000B7AB2" w:rsidRPr="004965D8" w14:paraId="528013E4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FF676B" w14:textId="77777777" w:rsidR="000B7AB2" w:rsidRDefault="000B7AB2" w:rsidP="000B7AB2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2F4BEA" w14:textId="77777777" w:rsidR="000B7AB2" w:rsidRPr="00D27604" w:rsidRDefault="000B7AB2" w:rsidP="000B7AB2">
            <w:pP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D27604">
              <w:rPr>
                <w:color w:val="000000"/>
                <w:sz w:val="28"/>
                <w:szCs w:val="28"/>
                <w:rtl/>
              </w:rPr>
              <w:t>النمو الاقتصادي والتنمية البشرية: النمو الاقتصادي- التنمية البشرية- التنمية الشاملة-</w:t>
            </w:r>
          </w:p>
        </w:tc>
      </w:tr>
      <w:tr w:rsidR="000B7AB2" w:rsidRPr="004965D8" w14:paraId="76E2C96D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880166" w14:textId="77777777" w:rsidR="000B7AB2" w:rsidRDefault="000B7AB2" w:rsidP="000B7AB2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AA6B49" w14:textId="77777777" w:rsidR="000B7AB2" w:rsidRPr="00D27604" w:rsidRDefault="000B7AB2" w:rsidP="000B7AB2">
            <w:pP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D27604">
              <w:rPr>
                <w:color w:val="000000"/>
                <w:sz w:val="28"/>
                <w:szCs w:val="28"/>
                <w:rtl/>
              </w:rPr>
              <w:t>ميزان المدفوعات وسعر الصرف</w:t>
            </w:r>
          </w:p>
        </w:tc>
      </w:tr>
    </w:tbl>
    <w:p w14:paraId="755648D0" w14:textId="77777777" w:rsidR="000B7AB2" w:rsidRDefault="000B7AB2" w:rsidP="000B7AB2">
      <w:pPr>
        <w:tabs>
          <w:tab w:val="left" w:pos="941"/>
          <w:tab w:val="left" w:pos="6506"/>
        </w:tabs>
        <w:spacing w:before="120" w:after="120" w:line="340" w:lineRule="exact"/>
        <w:jc w:val="lowKashida"/>
        <w:rPr>
          <w:rFonts w:cs="Simplified Arabic"/>
          <w:b/>
          <w:bCs/>
          <w:sz w:val="32"/>
          <w:szCs w:val="32"/>
          <w:rtl/>
        </w:rPr>
      </w:pPr>
    </w:p>
    <w:p w14:paraId="0A345B43" w14:textId="77777777" w:rsidR="000B7AB2" w:rsidRDefault="000B7AB2" w:rsidP="000B7AB2">
      <w:pPr>
        <w:tabs>
          <w:tab w:val="left" w:pos="941"/>
          <w:tab w:val="left" w:pos="6506"/>
        </w:tabs>
        <w:spacing w:before="120" w:after="120" w:line="340" w:lineRule="exact"/>
        <w:jc w:val="lowKashida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اسم المقرر :  نظام حكم  </w:t>
      </w:r>
    </w:p>
    <w:p w14:paraId="159DCB05" w14:textId="162E3786" w:rsidR="000B7AB2" w:rsidRPr="00364382" w:rsidRDefault="000B7AB2" w:rsidP="000B7AB2">
      <w:pPr>
        <w:tabs>
          <w:tab w:val="left" w:pos="941"/>
          <w:tab w:val="left" w:pos="6506"/>
        </w:tabs>
        <w:spacing w:before="120" w:after="120" w:line="340" w:lineRule="exact"/>
        <w:jc w:val="lowKashida"/>
        <w:rPr>
          <w:rFonts w:cs="Simplified Arabic"/>
          <w:b/>
          <w:bCs/>
          <w:sz w:val="32"/>
          <w:szCs w:val="32"/>
          <w:rtl/>
        </w:rPr>
      </w:pPr>
      <w:r w:rsidRPr="00364382">
        <w:rPr>
          <w:rFonts w:cs="Simplified Arabic" w:hint="cs"/>
          <w:b/>
          <w:bCs/>
          <w:sz w:val="32"/>
          <w:szCs w:val="32"/>
          <w:rtl/>
        </w:rPr>
        <w:t>م</w:t>
      </w:r>
      <w:r w:rsidR="00364382" w:rsidRPr="00364382">
        <w:rPr>
          <w:rFonts w:cs="Simplified Arabic" w:hint="cs"/>
          <w:b/>
          <w:bCs/>
          <w:sz w:val="32"/>
          <w:szCs w:val="32"/>
          <w:rtl/>
        </w:rPr>
        <w:t>فردات</w:t>
      </w:r>
      <w:r w:rsidRPr="00364382">
        <w:rPr>
          <w:rFonts w:cs="Simplified Arabic" w:hint="cs"/>
          <w:b/>
          <w:bCs/>
          <w:sz w:val="32"/>
          <w:szCs w:val="32"/>
          <w:rtl/>
        </w:rPr>
        <w:t xml:space="preserve"> المقرر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7998"/>
      </w:tblGrid>
      <w:tr w:rsidR="000B7AB2" w:rsidRPr="004965D8" w14:paraId="5760FED1" w14:textId="77777777" w:rsidTr="000B7AB2">
        <w:tc>
          <w:tcPr>
            <w:tcW w:w="3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618242B3" w14:textId="77777777" w:rsidR="000B7AB2" w:rsidRDefault="000B7AB2" w:rsidP="000B7AB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رقم</w:t>
            </w:r>
          </w:p>
        </w:tc>
        <w:tc>
          <w:tcPr>
            <w:tcW w:w="46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5D45BC98" w14:textId="77777777" w:rsidR="000B7AB2" w:rsidRPr="004965D8" w:rsidRDefault="000B7AB2" w:rsidP="000B7AB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4965D8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فردات</w:t>
            </w:r>
          </w:p>
        </w:tc>
      </w:tr>
      <w:tr w:rsidR="000B7AB2" w:rsidRPr="004965D8" w14:paraId="6948D4F2" w14:textId="77777777" w:rsidTr="000B7AB2">
        <w:trPr>
          <w:trHeight w:val="20"/>
        </w:trPr>
        <w:tc>
          <w:tcPr>
            <w:tcW w:w="30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1C6B79" w14:textId="77777777" w:rsidR="000B7AB2" w:rsidRDefault="000B7AB2" w:rsidP="000B7AB2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53C8BD" w14:textId="77777777" w:rsidR="000B7AB2" w:rsidRPr="006719A5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6719A5">
              <w:rPr>
                <w:color w:val="000000"/>
                <w:sz w:val="28"/>
                <w:szCs w:val="28"/>
                <w:rtl/>
              </w:rPr>
              <w:t>المقصود بالنظام لغة واصطلاحا</w:t>
            </w:r>
          </w:p>
        </w:tc>
      </w:tr>
      <w:tr w:rsidR="000B7AB2" w:rsidRPr="004965D8" w14:paraId="03E74352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1E4366" w14:textId="77777777" w:rsidR="000B7AB2" w:rsidRDefault="000B7AB2" w:rsidP="000B7AB2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0C60B7" w14:textId="77777777" w:rsidR="000B7AB2" w:rsidRPr="006719A5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6719A5">
              <w:rPr>
                <w:color w:val="000000"/>
                <w:sz w:val="28"/>
                <w:szCs w:val="28"/>
                <w:rtl/>
              </w:rPr>
              <w:t xml:space="preserve">تعريف نظام الحكم </w:t>
            </w:r>
          </w:p>
        </w:tc>
      </w:tr>
      <w:tr w:rsidR="000B7AB2" w:rsidRPr="004965D8" w14:paraId="699449AC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0E5769" w14:textId="77777777" w:rsidR="000B7AB2" w:rsidRDefault="000B7AB2" w:rsidP="000B7AB2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C40F1" w14:textId="77777777" w:rsidR="000B7AB2" w:rsidRPr="006719A5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6719A5">
              <w:rPr>
                <w:color w:val="000000"/>
                <w:sz w:val="28"/>
                <w:szCs w:val="28"/>
                <w:rtl/>
              </w:rPr>
              <w:t>من أين استمد نظام الحكم</w:t>
            </w:r>
          </w:p>
        </w:tc>
      </w:tr>
      <w:tr w:rsidR="000B7AB2" w:rsidRPr="004965D8" w14:paraId="1BC74C12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DB2984" w14:textId="77777777" w:rsidR="000B7AB2" w:rsidRDefault="000B7AB2" w:rsidP="000B7AB2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D4AB96" w14:textId="77777777" w:rsidR="000B7AB2" w:rsidRPr="006719A5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6719A5">
              <w:rPr>
                <w:color w:val="000000"/>
                <w:sz w:val="28"/>
                <w:szCs w:val="28"/>
                <w:rtl/>
              </w:rPr>
              <w:t xml:space="preserve">أهداف </w:t>
            </w:r>
            <w:proofErr w:type="spellStart"/>
            <w:r w:rsidRPr="006719A5">
              <w:rPr>
                <w:color w:val="000000"/>
                <w:sz w:val="28"/>
                <w:szCs w:val="28"/>
                <w:rtl/>
              </w:rPr>
              <w:t>الماده</w:t>
            </w:r>
            <w:proofErr w:type="spellEnd"/>
            <w:r w:rsidRPr="006719A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6719A5">
              <w:rPr>
                <w:color w:val="000000"/>
                <w:sz w:val="28"/>
                <w:szCs w:val="28"/>
                <w:rtl/>
              </w:rPr>
              <w:t xml:space="preserve">(التعرف على انظمة الحكم في العالم ليتم التوصل الي أن النظام الامثل والاشمل والاكمل </w:t>
            </w:r>
            <w:proofErr w:type="spellStart"/>
            <w:r w:rsidRPr="006719A5">
              <w:rPr>
                <w:color w:val="000000"/>
                <w:sz w:val="28"/>
                <w:szCs w:val="28"/>
                <w:rtl/>
              </w:rPr>
              <w:t>هوالنظام</w:t>
            </w:r>
            <w:proofErr w:type="spellEnd"/>
            <w:r w:rsidRPr="006719A5">
              <w:rPr>
                <w:color w:val="000000"/>
                <w:sz w:val="28"/>
                <w:szCs w:val="28"/>
                <w:rtl/>
              </w:rPr>
              <w:t xml:space="preserve"> الاسلامي المستمد اصوله وقواعده وقوانينه من القران الكريم</w:t>
            </w:r>
          </w:p>
        </w:tc>
      </w:tr>
      <w:tr w:rsidR="000B7AB2" w:rsidRPr="004965D8" w14:paraId="7E07BA02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BE1951" w14:textId="77777777" w:rsidR="000B7AB2" w:rsidRDefault="000B7AB2" w:rsidP="000B7AB2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DE1CE7" w14:textId="77777777" w:rsidR="000B7AB2" w:rsidRPr="006719A5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6719A5">
              <w:rPr>
                <w:color w:val="000000"/>
                <w:sz w:val="28"/>
                <w:szCs w:val="28"/>
                <w:rtl/>
              </w:rPr>
              <w:t xml:space="preserve">أنظمة الحكم العربية والاسلامية </w:t>
            </w:r>
            <w:proofErr w:type="spellStart"/>
            <w:r w:rsidRPr="006719A5">
              <w:rPr>
                <w:color w:val="000000"/>
                <w:sz w:val="28"/>
                <w:szCs w:val="28"/>
                <w:rtl/>
              </w:rPr>
              <w:t>والعالميه</w:t>
            </w:r>
            <w:proofErr w:type="spellEnd"/>
          </w:p>
        </w:tc>
      </w:tr>
      <w:tr w:rsidR="000B7AB2" w:rsidRPr="004965D8" w14:paraId="28B4EA7C" w14:textId="77777777" w:rsidTr="000B7AB2">
        <w:trPr>
          <w:trHeight w:val="7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77D4BE" w14:textId="77777777" w:rsidR="000B7AB2" w:rsidRDefault="000B7AB2" w:rsidP="000B7AB2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2933CC" w14:textId="77777777" w:rsidR="000B7AB2" w:rsidRPr="006719A5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6719A5">
              <w:rPr>
                <w:color w:val="000000"/>
                <w:sz w:val="28"/>
                <w:szCs w:val="28"/>
                <w:rtl/>
              </w:rPr>
              <w:t xml:space="preserve">نشأة </w:t>
            </w:r>
            <w:proofErr w:type="spellStart"/>
            <w:r w:rsidRPr="006719A5">
              <w:rPr>
                <w:color w:val="000000"/>
                <w:sz w:val="28"/>
                <w:szCs w:val="28"/>
                <w:rtl/>
              </w:rPr>
              <w:t>الدوله</w:t>
            </w:r>
            <w:proofErr w:type="spellEnd"/>
            <w:r w:rsidRPr="006719A5">
              <w:rPr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719A5">
              <w:rPr>
                <w:color w:val="000000"/>
                <w:sz w:val="28"/>
                <w:szCs w:val="28"/>
                <w:rtl/>
              </w:rPr>
              <w:t>الاسلاميه</w:t>
            </w:r>
            <w:proofErr w:type="spellEnd"/>
            <w:r w:rsidRPr="006719A5">
              <w:rPr>
                <w:color w:val="000000"/>
                <w:sz w:val="28"/>
                <w:szCs w:val="28"/>
                <w:rtl/>
              </w:rPr>
              <w:t xml:space="preserve"> ونظام الحكم الاسلامي</w:t>
            </w:r>
          </w:p>
        </w:tc>
      </w:tr>
      <w:tr w:rsidR="000B7AB2" w:rsidRPr="004965D8" w14:paraId="2D1D6B6F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945490" w14:textId="77777777" w:rsidR="000B7AB2" w:rsidRDefault="000B7AB2" w:rsidP="000B7AB2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7CF706" w14:textId="77777777" w:rsidR="000B7AB2" w:rsidRPr="006719A5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6719A5">
              <w:rPr>
                <w:color w:val="000000"/>
                <w:sz w:val="28"/>
                <w:szCs w:val="28"/>
                <w:rtl/>
              </w:rPr>
              <w:t>تعريف الدولة ومكوناتها وأشكالها ونواعها وسلطاتها الثلاث</w:t>
            </w:r>
          </w:p>
        </w:tc>
      </w:tr>
      <w:tr w:rsidR="000B7AB2" w:rsidRPr="004965D8" w14:paraId="32FA6086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AF5B63" w14:textId="77777777" w:rsidR="000B7AB2" w:rsidRDefault="000B7AB2" w:rsidP="000B7AB2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51CB8B" w14:textId="77777777" w:rsidR="000B7AB2" w:rsidRPr="006719A5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6719A5">
              <w:rPr>
                <w:color w:val="000000"/>
                <w:sz w:val="28"/>
                <w:szCs w:val="28"/>
                <w:rtl/>
              </w:rPr>
              <w:t xml:space="preserve">نماذج من </w:t>
            </w:r>
            <w:proofErr w:type="spellStart"/>
            <w:r w:rsidRPr="006719A5">
              <w:rPr>
                <w:color w:val="000000"/>
                <w:sz w:val="28"/>
                <w:szCs w:val="28"/>
                <w:rtl/>
              </w:rPr>
              <w:t>الانظمه</w:t>
            </w:r>
            <w:proofErr w:type="spellEnd"/>
            <w:r w:rsidRPr="006719A5">
              <w:rPr>
                <w:color w:val="000000"/>
                <w:sz w:val="28"/>
                <w:szCs w:val="28"/>
                <w:rtl/>
              </w:rPr>
              <w:t xml:space="preserve"> العالمية التي تقوم وفقا للنظام الاسلامي</w:t>
            </w:r>
          </w:p>
        </w:tc>
      </w:tr>
      <w:tr w:rsidR="000B7AB2" w:rsidRPr="004965D8" w14:paraId="6C64FB9B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55C407" w14:textId="77777777" w:rsidR="000B7AB2" w:rsidRDefault="000B7AB2" w:rsidP="000B7AB2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4E2818" w14:textId="69B4577B" w:rsidR="000B7AB2" w:rsidRPr="006719A5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719A5">
              <w:rPr>
                <w:color w:val="000000"/>
                <w:sz w:val="28"/>
                <w:szCs w:val="28"/>
                <w:rtl/>
              </w:rPr>
              <w:t>دراسه</w:t>
            </w:r>
            <w:proofErr w:type="spellEnd"/>
            <w:r w:rsidRPr="006719A5">
              <w:rPr>
                <w:color w:val="000000"/>
                <w:sz w:val="28"/>
                <w:szCs w:val="28"/>
                <w:rtl/>
              </w:rPr>
              <w:t xml:space="preserve"> حول أنظمة الحكم </w:t>
            </w:r>
            <w:proofErr w:type="spellStart"/>
            <w:r w:rsidRPr="006719A5">
              <w:rPr>
                <w:color w:val="000000"/>
                <w:sz w:val="28"/>
                <w:szCs w:val="28"/>
                <w:rtl/>
              </w:rPr>
              <w:t>العالميه</w:t>
            </w:r>
            <w:proofErr w:type="spellEnd"/>
            <w:r w:rsidRPr="006719A5">
              <w:rPr>
                <w:color w:val="000000"/>
                <w:sz w:val="28"/>
                <w:szCs w:val="28"/>
                <w:rtl/>
              </w:rPr>
              <w:t xml:space="preserve"> بما</w:t>
            </w:r>
            <w:r w:rsidRPr="006719A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6719A5">
              <w:rPr>
                <w:color w:val="000000"/>
                <w:sz w:val="28"/>
                <w:szCs w:val="28"/>
                <w:rtl/>
              </w:rPr>
              <w:t xml:space="preserve">فيها الديمقراطية والاشتراكية والرأس مالية </w:t>
            </w:r>
            <w:r w:rsidR="00364382">
              <w:rPr>
                <w:rFonts w:hint="cs"/>
                <w:color w:val="000000"/>
                <w:sz w:val="28"/>
                <w:szCs w:val="28"/>
                <w:rtl/>
              </w:rPr>
              <w:t>والأحزاب</w:t>
            </w:r>
          </w:p>
        </w:tc>
      </w:tr>
      <w:tr w:rsidR="000B7AB2" w:rsidRPr="004965D8" w14:paraId="3DEF3B4F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9154FCF" w14:textId="77777777" w:rsidR="000B7AB2" w:rsidRDefault="000B7AB2" w:rsidP="000B7AB2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1A3A49F" w14:textId="77777777" w:rsidR="000B7AB2" w:rsidRPr="006719A5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6719A5">
              <w:rPr>
                <w:color w:val="000000"/>
                <w:sz w:val="28"/>
                <w:szCs w:val="28"/>
                <w:rtl/>
              </w:rPr>
              <w:t>دراسة وثيقة الامام علي عليه السلام لواليه في مصر مالك بن الاشتر النخعي</w:t>
            </w:r>
          </w:p>
        </w:tc>
      </w:tr>
    </w:tbl>
    <w:p w14:paraId="3787286E" w14:textId="77777777" w:rsidR="000B7AB2" w:rsidRDefault="000B7AB2" w:rsidP="000B7AB2">
      <w:pPr>
        <w:tabs>
          <w:tab w:val="left" w:pos="941"/>
          <w:tab w:val="left" w:pos="6506"/>
        </w:tabs>
        <w:spacing w:before="120" w:after="120" w:line="340" w:lineRule="exact"/>
        <w:jc w:val="lowKashida"/>
        <w:rPr>
          <w:rFonts w:cs="Simplified Arabic"/>
          <w:b/>
          <w:bCs/>
          <w:sz w:val="32"/>
          <w:szCs w:val="32"/>
          <w:rtl/>
        </w:rPr>
      </w:pPr>
    </w:p>
    <w:p w14:paraId="5726D46F" w14:textId="77777777" w:rsidR="000B7AB2" w:rsidRDefault="000B7AB2" w:rsidP="000B7AB2">
      <w:pPr>
        <w:tabs>
          <w:tab w:val="left" w:pos="941"/>
          <w:tab w:val="left" w:pos="6506"/>
        </w:tabs>
        <w:spacing w:before="120" w:after="120" w:line="340" w:lineRule="exact"/>
        <w:jc w:val="lowKashida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اسم المقرر :  ثقافة اسلامية   </w:t>
      </w:r>
    </w:p>
    <w:p w14:paraId="07B08350" w14:textId="6F75C84F" w:rsidR="000B7AB2" w:rsidRPr="00364382" w:rsidRDefault="000B7AB2" w:rsidP="000B7AB2">
      <w:pPr>
        <w:tabs>
          <w:tab w:val="left" w:pos="941"/>
          <w:tab w:val="left" w:pos="6506"/>
        </w:tabs>
        <w:spacing w:before="120" w:after="120" w:line="340" w:lineRule="exact"/>
        <w:jc w:val="lowKashida"/>
        <w:rPr>
          <w:rFonts w:cs="Simplified Arabic"/>
          <w:b/>
          <w:bCs/>
          <w:sz w:val="32"/>
          <w:szCs w:val="32"/>
          <w:rtl/>
        </w:rPr>
      </w:pPr>
      <w:r w:rsidRPr="00364382">
        <w:rPr>
          <w:rFonts w:cs="Simplified Arabic" w:hint="cs"/>
          <w:b/>
          <w:bCs/>
          <w:sz w:val="32"/>
          <w:szCs w:val="32"/>
          <w:rtl/>
        </w:rPr>
        <w:t>م</w:t>
      </w:r>
      <w:r w:rsidR="00364382" w:rsidRPr="00364382">
        <w:rPr>
          <w:rFonts w:cs="Simplified Arabic" w:hint="cs"/>
          <w:b/>
          <w:bCs/>
          <w:sz w:val="32"/>
          <w:szCs w:val="32"/>
          <w:rtl/>
        </w:rPr>
        <w:t>فردات</w:t>
      </w:r>
      <w:r w:rsidRPr="00364382">
        <w:rPr>
          <w:rFonts w:cs="Simplified Arabic" w:hint="cs"/>
          <w:b/>
          <w:bCs/>
          <w:sz w:val="32"/>
          <w:szCs w:val="32"/>
          <w:rtl/>
        </w:rPr>
        <w:t xml:space="preserve"> المقرر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7998"/>
      </w:tblGrid>
      <w:tr w:rsidR="000B7AB2" w:rsidRPr="004965D8" w14:paraId="05E3B4F1" w14:textId="77777777" w:rsidTr="000B7AB2">
        <w:tc>
          <w:tcPr>
            <w:tcW w:w="3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19AA5780" w14:textId="77777777" w:rsidR="000B7AB2" w:rsidRDefault="000B7AB2" w:rsidP="000B7AB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رقم</w:t>
            </w:r>
          </w:p>
        </w:tc>
        <w:tc>
          <w:tcPr>
            <w:tcW w:w="46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36EB8F42" w14:textId="77777777" w:rsidR="000B7AB2" w:rsidRPr="004965D8" w:rsidRDefault="000B7AB2" w:rsidP="000B7AB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4965D8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فردات</w:t>
            </w:r>
          </w:p>
        </w:tc>
      </w:tr>
      <w:tr w:rsidR="000B7AB2" w:rsidRPr="004965D8" w14:paraId="136B32D6" w14:textId="77777777" w:rsidTr="000B7AB2">
        <w:trPr>
          <w:trHeight w:val="20"/>
        </w:trPr>
        <w:tc>
          <w:tcPr>
            <w:tcW w:w="30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A12C7D" w14:textId="77777777" w:rsidR="000B7AB2" w:rsidRDefault="000B7AB2" w:rsidP="000B7AB2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346DF5" w14:textId="77777777" w:rsidR="000B7AB2" w:rsidRPr="00B879B7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B879B7">
              <w:rPr>
                <w:rFonts w:hint="cs"/>
                <w:color w:val="000000"/>
                <w:sz w:val="28"/>
                <w:szCs w:val="28"/>
                <w:rtl/>
              </w:rPr>
              <w:t>معرفة الله (1)</w:t>
            </w:r>
          </w:p>
        </w:tc>
      </w:tr>
      <w:tr w:rsidR="000B7AB2" w:rsidRPr="004965D8" w14:paraId="18C36527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8A05A0" w14:textId="77777777" w:rsidR="000B7AB2" w:rsidRDefault="000B7AB2" w:rsidP="000B7AB2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068259" w14:textId="77777777" w:rsidR="000B7AB2" w:rsidRPr="00B879B7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B879B7">
              <w:rPr>
                <w:rFonts w:hint="cs"/>
                <w:color w:val="000000"/>
                <w:sz w:val="28"/>
                <w:szCs w:val="28"/>
                <w:rtl/>
              </w:rPr>
              <w:t>معرفة الله (الثقة بالله)</w:t>
            </w:r>
          </w:p>
        </w:tc>
      </w:tr>
      <w:tr w:rsidR="000B7AB2" w:rsidRPr="004965D8" w14:paraId="323BB0E0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0C5453" w14:textId="77777777" w:rsidR="000B7AB2" w:rsidRDefault="000B7AB2" w:rsidP="000B7AB2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0BAEBF" w14:textId="77777777" w:rsidR="000B7AB2" w:rsidRPr="00B879B7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B879B7">
              <w:rPr>
                <w:rFonts w:hint="cs"/>
                <w:color w:val="000000"/>
                <w:sz w:val="28"/>
                <w:szCs w:val="28"/>
                <w:rtl/>
              </w:rPr>
              <w:t>معرفة الله (نعم الله)</w:t>
            </w:r>
          </w:p>
        </w:tc>
      </w:tr>
      <w:tr w:rsidR="000B7AB2" w:rsidRPr="004965D8" w14:paraId="5F99DC31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FD52E6" w14:textId="77777777" w:rsidR="000B7AB2" w:rsidRDefault="000B7AB2" w:rsidP="000B7AB2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620D02" w14:textId="77777777" w:rsidR="000B7AB2" w:rsidRPr="00B879B7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B879B7">
              <w:rPr>
                <w:rFonts w:hint="cs"/>
                <w:color w:val="000000"/>
                <w:sz w:val="28"/>
                <w:szCs w:val="28"/>
                <w:rtl/>
              </w:rPr>
              <w:t>معرفة الله (2)</w:t>
            </w:r>
          </w:p>
        </w:tc>
      </w:tr>
      <w:tr w:rsidR="000B7AB2" w:rsidRPr="004965D8" w14:paraId="66F0C84E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A1352B" w14:textId="77777777" w:rsidR="000B7AB2" w:rsidRDefault="000B7AB2" w:rsidP="000B7AB2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8185A4" w14:textId="77777777" w:rsidR="000B7AB2" w:rsidRPr="00B879B7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B879B7">
              <w:rPr>
                <w:rFonts w:hint="cs"/>
                <w:color w:val="000000"/>
                <w:sz w:val="28"/>
                <w:szCs w:val="28"/>
                <w:rtl/>
              </w:rPr>
              <w:t xml:space="preserve">معرفة الله (عظمة الله) </w:t>
            </w:r>
          </w:p>
        </w:tc>
      </w:tr>
      <w:tr w:rsidR="000B7AB2" w:rsidRPr="004965D8" w14:paraId="172EE675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414F79" w14:textId="77777777" w:rsidR="000B7AB2" w:rsidRDefault="000B7AB2" w:rsidP="000B7AB2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92A773" w14:textId="77777777" w:rsidR="000B7AB2" w:rsidRPr="00B879B7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B879B7">
              <w:rPr>
                <w:rFonts w:hint="cs"/>
                <w:color w:val="000000"/>
                <w:sz w:val="28"/>
                <w:szCs w:val="28"/>
                <w:rtl/>
              </w:rPr>
              <w:t>معرفة الله (وعده ووعيده )</w:t>
            </w:r>
          </w:p>
        </w:tc>
      </w:tr>
      <w:tr w:rsidR="000B7AB2" w:rsidRPr="004965D8" w14:paraId="7C56A53B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4BDDC2" w14:textId="77777777" w:rsidR="000B7AB2" w:rsidRDefault="000B7AB2" w:rsidP="000B7AB2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8751B6" w14:textId="77777777" w:rsidR="000B7AB2" w:rsidRPr="00B879B7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B879B7">
              <w:rPr>
                <w:rFonts w:hint="cs"/>
                <w:color w:val="000000"/>
                <w:sz w:val="28"/>
                <w:szCs w:val="28"/>
                <w:rtl/>
              </w:rPr>
              <w:t xml:space="preserve">عظمة القران الكريم وعالميته </w:t>
            </w:r>
          </w:p>
        </w:tc>
      </w:tr>
      <w:tr w:rsidR="000B7AB2" w:rsidRPr="004965D8" w14:paraId="3887A5D3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0DBAC7" w14:textId="77777777" w:rsidR="000B7AB2" w:rsidRDefault="000B7AB2" w:rsidP="000B7AB2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C31EF6" w14:textId="77777777" w:rsidR="000B7AB2" w:rsidRPr="00B879B7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B879B7">
              <w:rPr>
                <w:rFonts w:hint="cs"/>
                <w:color w:val="000000"/>
                <w:sz w:val="28"/>
                <w:szCs w:val="28"/>
                <w:rtl/>
              </w:rPr>
              <w:t xml:space="preserve">التعريف بالقران الكريم وعظمته </w:t>
            </w:r>
          </w:p>
        </w:tc>
      </w:tr>
      <w:tr w:rsidR="000B7AB2" w:rsidRPr="004965D8" w14:paraId="6D9BBCF3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F15D0E" w14:textId="77777777" w:rsidR="000B7AB2" w:rsidRDefault="000B7AB2" w:rsidP="000B7AB2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BADEA" w14:textId="77777777" w:rsidR="000B7AB2" w:rsidRPr="00B879B7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B879B7">
              <w:rPr>
                <w:rFonts w:hint="cs"/>
                <w:color w:val="000000"/>
                <w:sz w:val="28"/>
                <w:szCs w:val="28"/>
                <w:rtl/>
              </w:rPr>
              <w:t xml:space="preserve">منهجية القران وأسلوب هدايته </w:t>
            </w:r>
          </w:p>
        </w:tc>
      </w:tr>
      <w:tr w:rsidR="000B7AB2" w:rsidRPr="004965D8" w14:paraId="13AD83EE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ACB968" w14:textId="77777777" w:rsidR="000B7AB2" w:rsidRDefault="000B7AB2" w:rsidP="000B7AB2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517977" w14:textId="77777777" w:rsidR="000B7AB2" w:rsidRPr="00B879B7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B879B7">
              <w:rPr>
                <w:rFonts w:hint="cs"/>
                <w:color w:val="000000"/>
                <w:sz w:val="28"/>
                <w:szCs w:val="28"/>
                <w:rtl/>
              </w:rPr>
              <w:t>سنة الله في الهداية</w:t>
            </w:r>
          </w:p>
        </w:tc>
      </w:tr>
      <w:tr w:rsidR="000B7AB2" w:rsidRPr="004965D8" w14:paraId="6CB318F7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AAEFB2" w14:textId="77777777" w:rsidR="000B7AB2" w:rsidRDefault="000B7AB2" w:rsidP="000B7AB2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BA35E9" w14:textId="77777777" w:rsidR="000B7AB2" w:rsidRPr="00B879B7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B879B7">
              <w:rPr>
                <w:rFonts w:hint="cs"/>
                <w:color w:val="000000"/>
                <w:sz w:val="28"/>
                <w:szCs w:val="28"/>
                <w:rtl/>
              </w:rPr>
              <w:t xml:space="preserve">سنة الله في الهداية والولاية الإلهية الشاملة </w:t>
            </w:r>
          </w:p>
        </w:tc>
      </w:tr>
      <w:tr w:rsidR="000B7AB2" w:rsidRPr="004965D8" w14:paraId="3F1E880C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D1AD19" w14:textId="77777777" w:rsidR="000B7AB2" w:rsidRDefault="000B7AB2" w:rsidP="000B7AB2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EA6B2D" w14:textId="77777777" w:rsidR="000B7AB2" w:rsidRPr="00B879B7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B879B7">
              <w:rPr>
                <w:rFonts w:hint="cs"/>
                <w:color w:val="000000"/>
                <w:sz w:val="28"/>
                <w:szCs w:val="28"/>
                <w:rtl/>
              </w:rPr>
              <w:t>ولاية الامام علي (عليه السلام )</w:t>
            </w:r>
          </w:p>
        </w:tc>
      </w:tr>
      <w:tr w:rsidR="000B7AB2" w:rsidRPr="004965D8" w14:paraId="41858D29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560104" w14:textId="77777777" w:rsidR="000B7AB2" w:rsidRDefault="000B7AB2" w:rsidP="000B7AB2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71A2F6" w14:textId="77777777" w:rsidR="000B7AB2" w:rsidRPr="00B879B7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B879B7">
              <w:rPr>
                <w:rFonts w:hint="cs"/>
                <w:color w:val="000000"/>
                <w:sz w:val="28"/>
                <w:szCs w:val="28"/>
                <w:rtl/>
              </w:rPr>
              <w:t xml:space="preserve">قضايا معاصرة </w:t>
            </w:r>
          </w:p>
        </w:tc>
      </w:tr>
      <w:tr w:rsidR="000B7AB2" w:rsidRPr="004965D8" w14:paraId="6FD08EAF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536E9" w14:textId="77777777" w:rsidR="000B7AB2" w:rsidRDefault="000B7AB2" w:rsidP="000B7AB2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985A65" w14:textId="77777777" w:rsidR="000B7AB2" w:rsidRPr="00B879B7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B879B7">
              <w:rPr>
                <w:rFonts w:hint="cs"/>
                <w:color w:val="000000"/>
                <w:sz w:val="28"/>
                <w:szCs w:val="28"/>
                <w:rtl/>
              </w:rPr>
              <w:t>قضايا معاصرة (1)</w:t>
            </w:r>
          </w:p>
        </w:tc>
      </w:tr>
      <w:tr w:rsidR="000B7AB2" w:rsidRPr="004965D8" w14:paraId="4FBF4A09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FEC00B" w14:textId="77777777" w:rsidR="000B7AB2" w:rsidRDefault="000B7AB2" w:rsidP="000B7AB2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1A3DBC" w14:textId="77777777" w:rsidR="000B7AB2" w:rsidRPr="00B879B7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B879B7">
              <w:rPr>
                <w:rFonts w:hint="cs"/>
                <w:color w:val="000000"/>
                <w:sz w:val="28"/>
                <w:szCs w:val="28"/>
                <w:rtl/>
              </w:rPr>
              <w:t>قضايا معاصرة (2)</w:t>
            </w:r>
          </w:p>
        </w:tc>
      </w:tr>
    </w:tbl>
    <w:p w14:paraId="7888151B" w14:textId="77777777" w:rsidR="000B7AB2" w:rsidRPr="00185F0A" w:rsidRDefault="000B7AB2" w:rsidP="000B7AB2">
      <w:pPr>
        <w:tabs>
          <w:tab w:val="left" w:pos="941"/>
          <w:tab w:val="left" w:pos="6506"/>
        </w:tabs>
        <w:spacing w:before="120" w:after="120" w:line="340" w:lineRule="exact"/>
        <w:jc w:val="lowKashida"/>
        <w:rPr>
          <w:rFonts w:cs="Simplified Arabic"/>
          <w:b/>
          <w:bCs/>
          <w:sz w:val="32"/>
          <w:szCs w:val="32"/>
          <w:rtl/>
        </w:rPr>
      </w:pPr>
    </w:p>
    <w:p w14:paraId="179EA4D9" w14:textId="77777777" w:rsidR="000B7AB2" w:rsidRDefault="000B7AB2" w:rsidP="000B7AB2">
      <w:pPr>
        <w:tabs>
          <w:tab w:val="left" w:pos="941"/>
          <w:tab w:val="left" w:pos="6506"/>
        </w:tabs>
        <w:spacing w:before="120" w:after="120" w:line="340" w:lineRule="exact"/>
        <w:jc w:val="lowKashida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اسم المقرر :  ثقافة وطنية   </w:t>
      </w:r>
    </w:p>
    <w:p w14:paraId="3C26CC02" w14:textId="5E9AE382" w:rsidR="000B7AB2" w:rsidRPr="00364382" w:rsidRDefault="000B7AB2" w:rsidP="000B7AB2">
      <w:pPr>
        <w:tabs>
          <w:tab w:val="left" w:pos="941"/>
          <w:tab w:val="left" w:pos="6506"/>
        </w:tabs>
        <w:spacing w:before="120" w:after="120" w:line="340" w:lineRule="exact"/>
        <w:jc w:val="lowKashida"/>
        <w:rPr>
          <w:rFonts w:cs="Simplified Arabic"/>
          <w:b/>
          <w:bCs/>
          <w:sz w:val="32"/>
          <w:szCs w:val="32"/>
          <w:rtl/>
        </w:rPr>
      </w:pPr>
      <w:r w:rsidRPr="00364382">
        <w:rPr>
          <w:rFonts w:cs="Simplified Arabic" w:hint="cs"/>
          <w:b/>
          <w:bCs/>
          <w:sz w:val="32"/>
          <w:szCs w:val="32"/>
          <w:rtl/>
        </w:rPr>
        <w:t>م</w:t>
      </w:r>
      <w:r w:rsidR="00364382" w:rsidRPr="00364382">
        <w:rPr>
          <w:rFonts w:cs="Simplified Arabic" w:hint="cs"/>
          <w:b/>
          <w:bCs/>
          <w:sz w:val="32"/>
          <w:szCs w:val="32"/>
          <w:rtl/>
        </w:rPr>
        <w:t>فردات</w:t>
      </w:r>
      <w:r w:rsidRPr="00364382">
        <w:rPr>
          <w:rFonts w:cs="Simplified Arabic" w:hint="cs"/>
          <w:b/>
          <w:bCs/>
          <w:sz w:val="32"/>
          <w:szCs w:val="32"/>
          <w:rtl/>
        </w:rPr>
        <w:t xml:space="preserve"> المقرر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7998"/>
      </w:tblGrid>
      <w:tr w:rsidR="000B7AB2" w:rsidRPr="004965D8" w14:paraId="5E78B055" w14:textId="77777777" w:rsidTr="000B7AB2">
        <w:tc>
          <w:tcPr>
            <w:tcW w:w="3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376D44E4" w14:textId="77777777" w:rsidR="000B7AB2" w:rsidRDefault="000B7AB2" w:rsidP="000B7AB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رقم</w:t>
            </w:r>
          </w:p>
        </w:tc>
        <w:tc>
          <w:tcPr>
            <w:tcW w:w="46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75F8A256" w14:textId="77777777" w:rsidR="000B7AB2" w:rsidRPr="004965D8" w:rsidRDefault="000B7AB2" w:rsidP="000B7AB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4965D8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فردات</w:t>
            </w:r>
          </w:p>
        </w:tc>
      </w:tr>
      <w:tr w:rsidR="000B7AB2" w:rsidRPr="004965D8" w14:paraId="3E552B58" w14:textId="77777777" w:rsidTr="000B7AB2">
        <w:trPr>
          <w:trHeight w:val="20"/>
        </w:trPr>
        <w:tc>
          <w:tcPr>
            <w:tcW w:w="30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1186B8" w14:textId="77777777" w:rsidR="000B7AB2" w:rsidRDefault="000B7AB2" w:rsidP="000B7AB2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6A1284" w14:textId="77777777" w:rsidR="000B7AB2" w:rsidRPr="00F04EF3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F04EF3">
              <w:rPr>
                <w:color w:val="000000"/>
                <w:sz w:val="28"/>
                <w:szCs w:val="28"/>
                <w:rtl/>
              </w:rPr>
              <w:t xml:space="preserve">مقدمه عن اليمن (الموقع </w:t>
            </w:r>
            <w:proofErr w:type="spellStart"/>
            <w:r w:rsidRPr="00F04EF3">
              <w:rPr>
                <w:color w:val="000000"/>
                <w:sz w:val="28"/>
                <w:szCs w:val="28"/>
                <w:rtl/>
              </w:rPr>
              <w:t>والاهميه</w:t>
            </w:r>
            <w:proofErr w:type="spellEnd"/>
            <w:r w:rsidRPr="00F04EF3">
              <w:rPr>
                <w:color w:val="000000"/>
                <w:sz w:val="28"/>
                <w:szCs w:val="28"/>
                <w:rtl/>
              </w:rPr>
              <w:t xml:space="preserve"> والحدود )</w:t>
            </w:r>
          </w:p>
        </w:tc>
      </w:tr>
      <w:tr w:rsidR="000B7AB2" w:rsidRPr="004965D8" w14:paraId="2094CD5A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6C9D31" w14:textId="77777777" w:rsidR="000B7AB2" w:rsidRDefault="000B7AB2" w:rsidP="000B7AB2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D752EB" w14:textId="77777777" w:rsidR="000B7AB2" w:rsidRPr="00F04EF3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F04EF3">
              <w:rPr>
                <w:color w:val="000000"/>
                <w:sz w:val="28"/>
                <w:szCs w:val="28"/>
                <w:rtl/>
              </w:rPr>
              <w:t>التعريف بالثقاف</w:t>
            </w:r>
            <w:r w:rsidRPr="00F04EF3">
              <w:rPr>
                <w:rFonts w:hint="cs"/>
                <w:color w:val="000000"/>
                <w:sz w:val="28"/>
                <w:szCs w:val="28"/>
                <w:rtl/>
              </w:rPr>
              <w:t>ة</w:t>
            </w:r>
            <w:r w:rsidRPr="00F04EF3">
              <w:rPr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F04EF3">
              <w:rPr>
                <w:color w:val="000000"/>
                <w:sz w:val="28"/>
                <w:szCs w:val="28"/>
                <w:rtl/>
              </w:rPr>
              <w:t>الوطنيه</w:t>
            </w:r>
            <w:proofErr w:type="spellEnd"/>
          </w:p>
        </w:tc>
      </w:tr>
      <w:tr w:rsidR="000B7AB2" w:rsidRPr="004965D8" w14:paraId="17B3BE25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96B038" w14:textId="77777777" w:rsidR="000B7AB2" w:rsidRDefault="000B7AB2" w:rsidP="000B7AB2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F30280" w14:textId="77777777" w:rsidR="000B7AB2" w:rsidRPr="00F04EF3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04EF3">
              <w:rPr>
                <w:color w:val="000000"/>
                <w:sz w:val="28"/>
                <w:szCs w:val="28"/>
                <w:rtl/>
              </w:rPr>
              <w:t>الهويه</w:t>
            </w:r>
            <w:proofErr w:type="spellEnd"/>
            <w:r w:rsidRPr="00F04EF3">
              <w:rPr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F04EF3">
              <w:rPr>
                <w:color w:val="000000"/>
                <w:sz w:val="28"/>
                <w:szCs w:val="28"/>
                <w:rtl/>
              </w:rPr>
              <w:t>الايمانيه</w:t>
            </w:r>
            <w:proofErr w:type="spellEnd"/>
            <w:r w:rsidRPr="00F04EF3">
              <w:rPr>
                <w:color w:val="000000"/>
                <w:sz w:val="28"/>
                <w:szCs w:val="28"/>
                <w:rtl/>
              </w:rPr>
              <w:t xml:space="preserve"> وعلاقاتها </w:t>
            </w:r>
            <w:proofErr w:type="spellStart"/>
            <w:r w:rsidRPr="00F04EF3">
              <w:rPr>
                <w:color w:val="000000"/>
                <w:sz w:val="28"/>
                <w:szCs w:val="28"/>
                <w:rtl/>
              </w:rPr>
              <w:t>بالثقافه</w:t>
            </w:r>
            <w:proofErr w:type="spellEnd"/>
            <w:r w:rsidRPr="00F04EF3">
              <w:rPr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F04EF3">
              <w:rPr>
                <w:color w:val="000000"/>
                <w:sz w:val="28"/>
                <w:szCs w:val="28"/>
                <w:rtl/>
              </w:rPr>
              <w:t>الوطنيه</w:t>
            </w:r>
            <w:proofErr w:type="spellEnd"/>
            <w:r w:rsidRPr="00F04EF3">
              <w:rPr>
                <w:color w:val="000000"/>
                <w:sz w:val="28"/>
                <w:szCs w:val="28"/>
                <w:rtl/>
              </w:rPr>
              <w:t xml:space="preserve">(مفهوم </w:t>
            </w:r>
            <w:proofErr w:type="spellStart"/>
            <w:r w:rsidRPr="00F04EF3">
              <w:rPr>
                <w:color w:val="000000"/>
                <w:sz w:val="28"/>
                <w:szCs w:val="28"/>
                <w:rtl/>
              </w:rPr>
              <w:t>الهويه</w:t>
            </w:r>
            <w:proofErr w:type="spellEnd"/>
            <w:r w:rsidRPr="00F04EF3">
              <w:rPr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F04EF3">
              <w:rPr>
                <w:color w:val="000000"/>
                <w:sz w:val="28"/>
                <w:szCs w:val="28"/>
                <w:rtl/>
              </w:rPr>
              <w:t>الايمانيه</w:t>
            </w:r>
            <w:proofErr w:type="spellEnd"/>
            <w:r w:rsidRPr="00F04EF3">
              <w:rPr>
                <w:color w:val="000000"/>
                <w:sz w:val="28"/>
                <w:szCs w:val="28"/>
                <w:rtl/>
              </w:rPr>
              <w:t xml:space="preserve"> ومميزاتها ومبادئها واثارها في كافة المجالات والفرق بينها وبين </w:t>
            </w:r>
            <w:proofErr w:type="spellStart"/>
            <w:r w:rsidRPr="00F04EF3">
              <w:rPr>
                <w:color w:val="000000"/>
                <w:sz w:val="28"/>
                <w:szCs w:val="28"/>
                <w:rtl/>
              </w:rPr>
              <w:t>الهويه</w:t>
            </w:r>
            <w:proofErr w:type="spellEnd"/>
            <w:r w:rsidRPr="00F04EF3">
              <w:rPr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F04EF3">
              <w:rPr>
                <w:color w:val="000000"/>
                <w:sz w:val="28"/>
                <w:szCs w:val="28"/>
                <w:rtl/>
              </w:rPr>
              <w:t>الشيطانيه</w:t>
            </w:r>
            <w:proofErr w:type="spellEnd"/>
            <w:r w:rsidRPr="00F04EF3">
              <w:rPr>
                <w:color w:val="000000"/>
                <w:sz w:val="28"/>
                <w:szCs w:val="28"/>
                <w:rtl/>
              </w:rPr>
              <w:t xml:space="preserve"> والتهديدات التي تواجهها وكيف يتم التصدي لها </w:t>
            </w:r>
          </w:p>
        </w:tc>
      </w:tr>
      <w:tr w:rsidR="000B7AB2" w:rsidRPr="004965D8" w14:paraId="458773F2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925C85" w14:textId="77777777" w:rsidR="000B7AB2" w:rsidRDefault="000B7AB2" w:rsidP="000B7AB2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F4344E" w14:textId="77777777" w:rsidR="000B7AB2" w:rsidRPr="00F04EF3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F04EF3">
              <w:rPr>
                <w:color w:val="000000"/>
                <w:sz w:val="28"/>
                <w:szCs w:val="28"/>
                <w:rtl/>
              </w:rPr>
              <w:t xml:space="preserve">الحضارات </w:t>
            </w:r>
            <w:proofErr w:type="spellStart"/>
            <w:r w:rsidRPr="00F04EF3">
              <w:rPr>
                <w:color w:val="000000"/>
                <w:sz w:val="28"/>
                <w:szCs w:val="28"/>
                <w:rtl/>
              </w:rPr>
              <w:t>اليمنيه</w:t>
            </w:r>
            <w:proofErr w:type="spellEnd"/>
            <w:r w:rsidRPr="00F04EF3">
              <w:rPr>
                <w:color w:val="000000"/>
                <w:sz w:val="28"/>
                <w:szCs w:val="28"/>
                <w:rtl/>
              </w:rPr>
              <w:t xml:space="preserve"> قديما وحديثا </w:t>
            </w:r>
          </w:p>
        </w:tc>
      </w:tr>
      <w:tr w:rsidR="000B7AB2" w:rsidRPr="004965D8" w14:paraId="68F0AA3D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77DC0F" w14:textId="77777777" w:rsidR="000B7AB2" w:rsidRDefault="000B7AB2" w:rsidP="000B7AB2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4220CA" w14:textId="77777777" w:rsidR="000B7AB2" w:rsidRPr="00F04EF3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F04EF3">
              <w:rPr>
                <w:color w:val="000000"/>
                <w:sz w:val="28"/>
                <w:szCs w:val="28"/>
                <w:rtl/>
              </w:rPr>
              <w:t xml:space="preserve">ذكر اليمنيين في القران الكريم والسنه </w:t>
            </w:r>
            <w:proofErr w:type="spellStart"/>
            <w:r w:rsidRPr="00F04EF3">
              <w:rPr>
                <w:color w:val="000000"/>
                <w:sz w:val="28"/>
                <w:szCs w:val="28"/>
                <w:rtl/>
              </w:rPr>
              <w:t>النبويه</w:t>
            </w:r>
            <w:proofErr w:type="spellEnd"/>
            <w:r w:rsidRPr="00F04EF3">
              <w:rPr>
                <w:color w:val="000000"/>
                <w:sz w:val="28"/>
                <w:szCs w:val="28"/>
                <w:rtl/>
              </w:rPr>
              <w:t xml:space="preserve">  ودورهم الحضاري في عصر صدر الاسلام وعلاقة اليمنيون </w:t>
            </w:r>
            <w:proofErr w:type="spellStart"/>
            <w:r w:rsidRPr="00F04EF3">
              <w:rPr>
                <w:color w:val="000000"/>
                <w:sz w:val="28"/>
                <w:szCs w:val="28"/>
                <w:rtl/>
              </w:rPr>
              <w:t>الوطيده</w:t>
            </w:r>
            <w:proofErr w:type="spellEnd"/>
            <w:r w:rsidRPr="00F04EF3">
              <w:rPr>
                <w:color w:val="000000"/>
                <w:sz w:val="28"/>
                <w:szCs w:val="28"/>
                <w:rtl/>
              </w:rPr>
              <w:t xml:space="preserve"> بالرسول صلَ الله وسلم عليه وعلى اله </w:t>
            </w:r>
            <w:proofErr w:type="spellStart"/>
            <w:r w:rsidRPr="00F04EF3">
              <w:rPr>
                <w:color w:val="000000"/>
                <w:sz w:val="28"/>
                <w:szCs w:val="28"/>
                <w:rtl/>
              </w:rPr>
              <w:t>وبالامام</w:t>
            </w:r>
            <w:proofErr w:type="spellEnd"/>
            <w:r w:rsidRPr="00F04EF3">
              <w:rPr>
                <w:color w:val="000000"/>
                <w:sz w:val="28"/>
                <w:szCs w:val="28"/>
                <w:rtl/>
              </w:rPr>
              <w:t xml:space="preserve"> علي عليه السلام</w:t>
            </w:r>
          </w:p>
        </w:tc>
      </w:tr>
      <w:tr w:rsidR="000B7AB2" w:rsidRPr="004965D8" w14:paraId="24C8C704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BFE396" w14:textId="77777777" w:rsidR="000B7AB2" w:rsidRDefault="000B7AB2" w:rsidP="000B7AB2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8AF43E" w14:textId="77777777" w:rsidR="000B7AB2" w:rsidRPr="00F04EF3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F04EF3">
              <w:rPr>
                <w:color w:val="000000"/>
                <w:sz w:val="28"/>
                <w:szCs w:val="28"/>
                <w:rtl/>
              </w:rPr>
              <w:t xml:space="preserve">اليمنيون وانجازاتهم </w:t>
            </w:r>
            <w:proofErr w:type="spellStart"/>
            <w:r w:rsidRPr="00F04EF3">
              <w:rPr>
                <w:color w:val="000000"/>
                <w:sz w:val="28"/>
                <w:szCs w:val="28"/>
                <w:rtl/>
              </w:rPr>
              <w:t>المشرفه</w:t>
            </w:r>
            <w:proofErr w:type="spellEnd"/>
            <w:r w:rsidRPr="00F04EF3">
              <w:rPr>
                <w:color w:val="000000"/>
                <w:sz w:val="28"/>
                <w:szCs w:val="28"/>
                <w:rtl/>
              </w:rPr>
              <w:t xml:space="preserve"> في التاريخ الاسلامي </w:t>
            </w:r>
          </w:p>
        </w:tc>
      </w:tr>
      <w:tr w:rsidR="000B7AB2" w:rsidRPr="004965D8" w14:paraId="2FEB29C5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87ABC9" w14:textId="77777777" w:rsidR="000B7AB2" w:rsidRDefault="000B7AB2" w:rsidP="000B7AB2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D614DE" w14:textId="77777777" w:rsidR="000B7AB2" w:rsidRPr="00F04EF3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F04EF3">
              <w:rPr>
                <w:color w:val="000000"/>
                <w:sz w:val="28"/>
                <w:szCs w:val="28"/>
                <w:rtl/>
              </w:rPr>
              <w:t xml:space="preserve">مواجهة اليمنيين بكافة اشكال الغزو والاحتلال (الايوبي والمملوكي والعثماني والبرتغالي والايطالي والبريطاني) </w:t>
            </w:r>
          </w:p>
        </w:tc>
      </w:tr>
      <w:tr w:rsidR="000B7AB2" w:rsidRPr="004965D8" w14:paraId="74CEE2BB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AE28FB" w14:textId="77777777" w:rsidR="000B7AB2" w:rsidRDefault="000B7AB2" w:rsidP="000B7AB2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67164A" w14:textId="77777777" w:rsidR="000B7AB2" w:rsidRPr="00F04EF3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F04EF3">
              <w:rPr>
                <w:color w:val="000000"/>
                <w:sz w:val="28"/>
                <w:szCs w:val="28"/>
                <w:rtl/>
              </w:rPr>
              <w:t xml:space="preserve">مواجهة اليمنيين لعدوان دول الشر  </w:t>
            </w:r>
          </w:p>
        </w:tc>
      </w:tr>
      <w:tr w:rsidR="000B7AB2" w:rsidRPr="004965D8" w14:paraId="27870C84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DD1592" w14:textId="77777777" w:rsidR="000B7AB2" w:rsidRDefault="000B7AB2" w:rsidP="000B7AB2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9162C6" w14:textId="77777777" w:rsidR="000B7AB2" w:rsidRPr="00F04EF3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F04EF3">
              <w:rPr>
                <w:color w:val="000000"/>
                <w:sz w:val="28"/>
                <w:szCs w:val="28"/>
                <w:rtl/>
              </w:rPr>
              <w:t xml:space="preserve">لماذا اصبحت اليمن محطة </w:t>
            </w:r>
            <w:proofErr w:type="spellStart"/>
            <w:r w:rsidRPr="00F04EF3">
              <w:rPr>
                <w:color w:val="000000"/>
                <w:sz w:val="28"/>
                <w:szCs w:val="28"/>
                <w:rtl/>
              </w:rPr>
              <w:t>لاطماع</w:t>
            </w:r>
            <w:proofErr w:type="spellEnd"/>
            <w:r w:rsidRPr="00F04EF3">
              <w:rPr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F04EF3">
              <w:rPr>
                <w:color w:val="000000"/>
                <w:sz w:val="28"/>
                <w:szCs w:val="28"/>
                <w:rtl/>
              </w:rPr>
              <w:t>الغزاه</w:t>
            </w:r>
            <w:proofErr w:type="spellEnd"/>
            <w:r w:rsidRPr="00F04EF3">
              <w:rPr>
                <w:color w:val="000000"/>
                <w:sz w:val="28"/>
                <w:szCs w:val="28"/>
                <w:rtl/>
              </w:rPr>
              <w:t xml:space="preserve"> والمستعمرين والمحتلين ودول العدوان الهمجي على بلادنا (العدوان السعودي الاماراتي الامريكي الصهيوني وكيف اصبحت اليمن ومازالت مقبرة </w:t>
            </w:r>
            <w:proofErr w:type="spellStart"/>
            <w:r w:rsidRPr="00F04EF3">
              <w:rPr>
                <w:color w:val="000000"/>
                <w:sz w:val="28"/>
                <w:szCs w:val="28"/>
                <w:rtl/>
              </w:rPr>
              <w:t>للغزاه</w:t>
            </w:r>
            <w:proofErr w:type="spellEnd"/>
            <w:r w:rsidRPr="00F04EF3">
              <w:rPr>
                <w:color w:val="000000"/>
                <w:sz w:val="28"/>
                <w:szCs w:val="28"/>
                <w:rtl/>
              </w:rPr>
              <w:t xml:space="preserve">) </w:t>
            </w:r>
          </w:p>
        </w:tc>
      </w:tr>
      <w:tr w:rsidR="000B7AB2" w:rsidRPr="004965D8" w14:paraId="48653E57" w14:textId="77777777" w:rsidTr="000B7AB2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F7DB7B" w14:textId="77777777" w:rsidR="000B7AB2" w:rsidRDefault="000B7AB2" w:rsidP="000B7AB2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ABA1A5" w14:textId="77777777" w:rsidR="000B7AB2" w:rsidRPr="00F04EF3" w:rsidRDefault="000B7AB2" w:rsidP="000B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F04EF3">
              <w:rPr>
                <w:color w:val="000000"/>
                <w:sz w:val="28"/>
                <w:szCs w:val="28"/>
                <w:rtl/>
              </w:rPr>
              <w:t xml:space="preserve">الثورات </w:t>
            </w:r>
            <w:proofErr w:type="spellStart"/>
            <w:r w:rsidRPr="00F04EF3">
              <w:rPr>
                <w:color w:val="000000"/>
                <w:sz w:val="28"/>
                <w:szCs w:val="28"/>
                <w:rtl/>
              </w:rPr>
              <w:t>اليمنيه</w:t>
            </w:r>
            <w:proofErr w:type="spellEnd"/>
            <w:r w:rsidRPr="00F04EF3">
              <w:rPr>
                <w:color w:val="000000"/>
                <w:sz w:val="28"/>
                <w:szCs w:val="28"/>
                <w:rtl/>
              </w:rPr>
              <w:t xml:space="preserve"> (ثورة الشهيد القائد حسين بدر الدين الحوثي- ثورة 11 فبراير- وثورة 21 سبتمبر )</w:t>
            </w:r>
            <w:r w:rsidRPr="00F04EF3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F04EF3">
              <w:rPr>
                <w:color w:val="000000"/>
                <w:sz w:val="28"/>
                <w:szCs w:val="28"/>
                <w:rtl/>
              </w:rPr>
              <w:t>وما</w:t>
            </w:r>
            <w:r w:rsidRPr="00F04EF3">
              <w:rPr>
                <w:rFonts w:hint="cs"/>
                <w:color w:val="000000"/>
                <w:sz w:val="28"/>
                <w:szCs w:val="28"/>
                <w:rtl/>
              </w:rPr>
              <w:t xml:space="preserve"> ا</w:t>
            </w:r>
            <w:r w:rsidRPr="00F04EF3">
              <w:rPr>
                <w:color w:val="000000"/>
                <w:sz w:val="28"/>
                <w:szCs w:val="28"/>
                <w:rtl/>
              </w:rPr>
              <w:t xml:space="preserve">لفرق بين الغزو التكفيري والفكري من حيث( الاهداف والخطط والوسائل والدعم وكيفية مواجهة ذلك؟ </w:t>
            </w:r>
            <w:r w:rsidRPr="00F04EF3">
              <w:rPr>
                <w:rFonts w:hint="cs"/>
                <w:color w:val="000000"/>
                <w:sz w:val="28"/>
                <w:szCs w:val="28"/>
                <w:rtl/>
              </w:rPr>
              <w:t>)</w:t>
            </w:r>
            <w:r w:rsidRPr="00F04EF3">
              <w:rPr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</w:tbl>
    <w:p w14:paraId="6F1562B3" w14:textId="77777777" w:rsidR="000B7AB2" w:rsidRDefault="000B7AB2" w:rsidP="000B7AB2">
      <w:pPr>
        <w:tabs>
          <w:tab w:val="left" w:pos="941"/>
          <w:tab w:val="left" w:pos="6506"/>
        </w:tabs>
        <w:spacing w:before="120" w:after="120" w:line="340" w:lineRule="exact"/>
        <w:jc w:val="lowKashida"/>
        <w:rPr>
          <w:rFonts w:cs="Simplified Arabic"/>
          <w:b/>
          <w:bCs/>
          <w:sz w:val="32"/>
          <w:szCs w:val="32"/>
          <w:rtl/>
        </w:rPr>
      </w:pPr>
    </w:p>
    <w:p w14:paraId="227857BA" w14:textId="77777777" w:rsidR="000B7AB2" w:rsidRDefault="000B7AB2" w:rsidP="000B7AB2">
      <w:pPr>
        <w:tabs>
          <w:tab w:val="left" w:pos="941"/>
          <w:tab w:val="left" w:pos="6506"/>
        </w:tabs>
        <w:spacing w:before="120" w:after="120" w:line="340" w:lineRule="exact"/>
        <w:jc w:val="lowKashida"/>
        <w:rPr>
          <w:rFonts w:cs="Simplified Arabic"/>
          <w:b/>
          <w:bCs/>
          <w:sz w:val="32"/>
          <w:szCs w:val="32"/>
          <w:rtl/>
        </w:rPr>
      </w:pPr>
    </w:p>
    <w:p w14:paraId="165CD3AB" w14:textId="77777777" w:rsidR="000B7AB2" w:rsidRDefault="000B7AB2">
      <w:pPr>
        <w:rPr>
          <w:rFonts w:hint="cs"/>
          <w:rtl/>
        </w:rPr>
      </w:pPr>
    </w:p>
    <w:p w14:paraId="3C240118" w14:textId="77777777" w:rsidR="00D47BA1" w:rsidRDefault="00D47BA1">
      <w:pPr>
        <w:rPr>
          <w:rFonts w:hint="cs"/>
          <w:rtl/>
        </w:rPr>
      </w:pPr>
    </w:p>
    <w:p w14:paraId="4C4ACE5C" w14:textId="77777777" w:rsidR="00D47BA1" w:rsidRDefault="00D47BA1">
      <w:pPr>
        <w:rPr>
          <w:rFonts w:hint="cs"/>
          <w:rtl/>
        </w:rPr>
      </w:pPr>
    </w:p>
    <w:p w14:paraId="6CDB8027" w14:textId="77777777" w:rsidR="00D47BA1" w:rsidRDefault="00D47BA1">
      <w:pPr>
        <w:rPr>
          <w:rFonts w:hint="cs"/>
          <w:rtl/>
        </w:rPr>
      </w:pPr>
    </w:p>
    <w:p w14:paraId="3BD0451D" w14:textId="77777777" w:rsidR="00D47BA1" w:rsidRDefault="00D47BA1">
      <w:pPr>
        <w:rPr>
          <w:rFonts w:hint="cs"/>
          <w:rtl/>
        </w:rPr>
      </w:pPr>
    </w:p>
    <w:p w14:paraId="3FF84792" w14:textId="77777777" w:rsidR="00D47BA1" w:rsidRDefault="00D47BA1">
      <w:pPr>
        <w:rPr>
          <w:rFonts w:hint="cs"/>
          <w:rtl/>
        </w:rPr>
      </w:pPr>
    </w:p>
    <w:p w14:paraId="32DE844E" w14:textId="77777777" w:rsidR="00D47BA1" w:rsidRDefault="00D47BA1">
      <w:pPr>
        <w:rPr>
          <w:rFonts w:hint="cs"/>
          <w:rtl/>
        </w:rPr>
      </w:pPr>
    </w:p>
    <w:p w14:paraId="1D867D21" w14:textId="77777777" w:rsidR="00D47BA1" w:rsidRDefault="00D47BA1">
      <w:pPr>
        <w:rPr>
          <w:rFonts w:hint="cs"/>
          <w:rtl/>
        </w:rPr>
      </w:pPr>
    </w:p>
    <w:p w14:paraId="4B7B17D4" w14:textId="77777777" w:rsidR="00D47BA1" w:rsidRDefault="00D47BA1">
      <w:pPr>
        <w:rPr>
          <w:rFonts w:hint="cs"/>
          <w:rtl/>
        </w:rPr>
      </w:pPr>
    </w:p>
    <w:p w14:paraId="4C4E0CBC" w14:textId="77777777" w:rsidR="00D47BA1" w:rsidRDefault="00D47BA1">
      <w:pPr>
        <w:rPr>
          <w:rFonts w:hint="cs"/>
          <w:rtl/>
        </w:rPr>
      </w:pPr>
    </w:p>
    <w:p w14:paraId="694B77A3" w14:textId="77777777" w:rsidR="00D47BA1" w:rsidRDefault="00D47BA1">
      <w:pPr>
        <w:rPr>
          <w:rFonts w:hint="cs"/>
          <w:rtl/>
        </w:rPr>
      </w:pPr>
    </w:p>
    <w:p w14:paraId="0F39A546" w14:textId="77777777" w:rsidR="00D47BA1" w:rsidRDefault="00D47BA1">
      <w:pPr>
        <w:rPr>
          <w:rFonts w:hint="cs"/>
          <w:rtl/>
        </w:rPr>
      </w:pPr>
    </w:p>
    <w:p w14:paraId="318627FA" w14:textId="77777777" w:rsidR="00D47BA1" w:rsidRDefault="00D47BA1">
      <w:pPr>
        <w:rPr>
          <w:rFonts w:hint="cs"/>
          <w:rtl/>
        </w:rPr>
      </w:pPr>
    </w:p>
    <w:p w14:paraId="02B8687B" w14:textId="77777777" w:rsidR="00D47BA1" w:rsidRDefault="00D47BA1">
      <w:pPr>
        <w:rPr>
          <w:rFonts w:hint="cs"/>
          <w:rtl/>
        </w:rPr>
      </w:pPr>
    </w:p>
    <w:p w14:paraId="778CF52C" w14:textId="77777777" w:rsidR="00D47BA1" w:rsidRPr="000B7AB2" w:rsidRDefault="00D47BA1">
      <w:pPr>
        <w:rPr>
          <w:rtl/>
        </w:rPr>
      </w:pPr>
    </w:p>
    <w:p w14:paraId="3CD2B831" w14:textId="77777777" w:rsidR="000A37AF" w:rsidRDefault="000A37AF" w:rsidP="000A37AF">
      <w:pPr>
        <w:jc w:val="center"/>
        <w:rPr>
          <w:rFonts w:hint="cs"/>
          <w:b/>
          <w:bCs/>
          <w:sz w:val="32"/>
          <w:szCs w:val="32"/>
          <w:rtl/>
        </w:rPr>
      </w:pPr>
      <w:bookmarkStart w:id="0" w:name="_Hlk182043144"/>
      <w:r>
        <w:rPr>
          <w:rFonts w:hint="cs"/>
          <w:b/>
          <w:bCs/>
          <w:sz w:val="32"/>
          <w:szCs w:val="32"/>
          <w:rtl/>
        </w:rPr>
        <w:t>السنة الثانية</w:t>
      </w:r>
    </w:p>
    <w:p w14:paraId="75A6858E" w14:textId="77777777" w:rsidR="00D47BA1" w:rsidRDefault="00D47BA1" w:rsidP="000A37AF">
      <w:pPr>
        <w:jc w:val="center"/>
        <w:rPr>
          <w:b/>
          <w:bCs/>
          <w:sz w:val="32"/>
          <w:szCs w:val="32"/>
          <w:rtl/>
        </w:rPr>
      </w:pPr>
    </w:p>
    <w:p w14:paraId="7AF10092" w14:textId="77777777" w:rsidR="000A37AF" w:rsidRDefault="000A37AF" w:rsidP="000A37AF">
      <w:pPr>
        <w:rPr>
          <w:rFonts w:hint="cs"/>
          <w:b/>
          <w:bCs/>
          <w:sz w:val="32"/>
          <w:szCs w:val="32"/>
          <w:rtl/>
        </w:rPr>
      </w:pPr>
      <w:bookmarkStart w:id="1" w:name="_Hlk182040689"/>
      <w:r>
        <w:rPr>
          <w:rFonts w:hint="cs"/>
          <w:b/>
          <w:bCs/>
          <w:sz w:val="32"/>
          <w:szCs w:val="32"/>
          <w:rtl/>
        </w:rPr>
        <w:t>مقررات الفصل الأول :</w:t>
      </w:r>
    </w:p>
    <w:p w14:paraId="0D27DC5A" w14:textId="77777777" w:rsidR="00D47BA1" w:rsidRDefault="00D47BA1" w:rsidP="000A37AF">
      <w:pPr>
        <w:rPr>
          <w:b/>
          <w:bCs/>
          <w:sz w:val="32"/>
          <w:szCs w:val="32"/>
          <w:rtl/>
        </w:rPr>
      </w:pPr>
    </w:p>
    <w:p w14:paraId="0AAFD9E7" w14:textId="77777777" w:rsidR="000A37AF" w:rsidRPr="004F593B" w:rsidRDefault="000A37AF" w:rsidP="000A37AF">
      <w:pPr>
        <w:rPr>
          <w:b/>
          <w:bCs/>
          <w:sz w:val="32"/>
          <w:szCs w:val="32"/>
          <w:rtl/>
        </w:rPr>
      </w:pPr>
      <w:r w:rsidRPr="004F593B">
        <w:rPr>
          <w:rFonts w:hint="cs"/>
          <w:b/>
          <w:bCs/>
          <w:sz w:val="32"/>
          <w:szCs w:val="32"/>
          <w:rtl/>
        </w:rPr>
        <w:t>اسم المقرر :</w:t>
      </w:r>
      <w:r>
        <w:rPr>
          <w:rFonts w:hint="cs"/>
          <w:b/>
          <w:bCs/>
          <w:sz w:val="32"/>
          <w:szCs w:val="32"/>
          <w:rtl/>
        </w:rPr>
        <w:t xml:space="preserve"> محاسبة شركات اشخاص</w:t>
      </w:r>
    </w:p>
    <w:p w14:paraId="174725F2" w14:textId="77777777" w:rsidR="000A37AF" w:rsidRPr="004F593B" w:rsidRDefault="000A37AF" w:rsidP="000A37AF">
      <w:pPr>
        <w:rPr>
          <w:b/>
          <w:bCs/>
          <w:sz w:val="32"/>
          <w:szCs w:val="32"/>
          <w:rtl/>
        </w:rPr>
      </w:pPr>
      <w:r w:rsidRPr="004F593B">
        <w:rPr>
          <w:rFonts w:hint="cs"/>
          <w:b/>
          <w:bCs/>
          <w:sz w:val="32"/>
          <w:szCs w:val="32"/>
          <w:rtl/>
        </w:rPr>
        <w:t>مفردات المقرر 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7"/>
        <w:gridCol w:w="543"/>
      </w:tblGrid>
      <w:tr w:rsidR="000A37AF" w14:paraId="2E05025C" w14:textId="77777777" w:rsidTr="00595FE1">
        <w:tc>
          <w:tcPr>
            <w:tcW w:w="8788" w:type="dxa"/>
            <w:shd w:val="clear" w:color="auto" w:fill="D9D9D9" w:themeFill="background1" w:themeFillShade="D9"/>
          </w:tcPr>
          <w:bookmarkEnd w:id="0"/>
          <w:bookmarkEnd w:id="1"/>
          <w:p w14:paraId="1F878324" w14:textId="77777777" w:rsidR="000A37AF" w:rsidRPr="00B82EF6" w:rsidRDefault="000A37AF" w:rsidP="0043483D">
            <w:pPr>
              <w:bidi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82EF6">
              <w:rPr>
                <w:rFonts w:ascii="Arial" w:hAnsi="Arial" w:cs="Arial"/>
                <w:sz w:val="28"/>
                <w:szCs w:val="28"/>
                <w:rtl/>
              </w:rPr>
              <w:t>المفردات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2CBEC7D5" w14:textId="77777777" w:rsidR="000A37AF" w:rsidRPr="00B82EF6" w:rsidRDefault="000A37AF" w:rsidP="0043483D">
            <w:pPr>
              <w:bidi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82EF6">
              <w:rPr>
                <w:rFonts w:ascii="Arial" w:hAnsi="Arial" w:cs="Arial"/>
                <w:sz w:val="28"/>
                <w:szCs w:val="28"/>
                <w:rtl/>
              </w:rPr>
              <w:t>م</w:t>
            </w:r>
          </w:p>
        </w:tc>
      </w:tr>
      <w:tr w:rsidR="000A37AF" w14:paraId="4CF4572E" w14:textId="77777777" w:rsidTr="0043483D">
        <w:tc>
          <w:tcPr>
            <w:tcW w:w="87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383DF2" w14:textId="77777777" w:rsidR="000A37AF" w:rsidRPr="004965D8" w:rsidRDefault="000A37AF" w:rsidP="0043483D">
            <w:pPr>
              <w:tabs>
                <w:tab w:val="num" w:pos="386"/>
              </w:tabs>
              <w:ind w:right="50"/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4965D8">
              <w:rPr>
                <w:rFonts w:cs="Simplified Arabic"/>
                <w:sz w:val="28"/>
                <w:szCs w:val="28"/>
                <w:rtl/>
              </w:rPr>
              <w:t xml:space="preserve">الشركات التجارية </w:t>
            </w:r>
            <w:r>
              <w:rPr>
                <w:rFonts w:cs="Simplified Arabic"/>
                <w:sz w:val="28"/>
                <w:szCs w:val="28"/>
                <w:rtl/>
              </w:rPr>
              <w:t>(</w:t>
            </w:r>
            <w:r w:rsidRPr="004965D8">
              <w:rPr>
                <w:rFonts w:cs="Simplified Arabic"/>
                <w:sz w:val="28"/>
                <w:szCs w:val="28"/>
                <w:rtl/>
              </w:rPr>
              <w:t>تعريفها وشروط تكوينها</w:t>
            </w:r>
            <w:r>
              <w:rPr>
                <w:rFonts w:cs="Simplified Arabic"/>
                <w:sz w:val="28"/>
                <w:szCs w:val="28"/>
                <w:rtl/>
              </w:rPr>
              <w:t>)</w:t>
            </w:r>
            <w:r w:rsidRPr="004965D8">
              <w:rPr>
                <w:rFonts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576" w:type="dxa"/>
            <w:shd w:val="clear" w:color="auto" w:fill="auto"/>
          </w:tcPr>
          <w:p w14:paraId="35AD1B12" w14:textId="77777777" w:rsidR="000A37AF" w:rsidRPr="00F711D6" w:rsidRDefault="000A37AF" w:rsidP="0043483D">
            <w:pPr>
              <w:bidi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F711D6"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0A37AF" w14:paraId="62984123" w14:textId="77777777" w:rsidTr="0043483D"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</w:tcPr>
          <w:p w14:paraId="54C17127" w14:textId="77777777" w:rsidR="000A37AF" w:rsidRPr="004965D8" w:rsidRDefault="000A37AF" w:rsidP="0043483D">
            <w:pPr>
              <w:tabs>
                <w:tab w:val="num" w:pos="386"/>
              </w:tabs>
              <w:ind w:right="50"/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4965D8">
              <w:rPr>
                <w:rFonts w:cs="Simplified Arabic"/>
                <w:sz w:val="28"/>
                <w:szCs w:val="28"/>
                <w:rtl/>
              </w:rPr>
              <w:t xml:space="preserve">المعالجات المحاسبية لتكوين شركة التضامن. </w:t>
            </w:r>
          </w:p>
        </w:tc>
        <w:tc>
          <w:tcPr>
            <w:tcW w:w="576" w:type="dxa"/>
            <w:shd w:val="clear" w:color="auto" w:fill="auto"/>
          </w:tcPr>
          <w:p w14:paraId="1C1EBF29" w14:textId="77777777" w:rsidR="000A37AF" w:rsidRPr="00F711D6" w:rsidRDefault="000A37AF" w:rsidP="0043483D">
            <w:pPr>
              <w:bidi w:val="0"/>
              <w:spacing w:line="360" w:lineRule="auto"/>
              <w:jc w:val="center"/>
              <w:rPr>
                <w:sz w:val="28"/>
                <w:szCs w:val="28"/>
              </w:rPr>
            </w:pPr>
            <w:r w:rsidRPr="00F711D6"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0A37AF" w14:paraId="12C9BC12" w14:textId="77777777" w:rsidTr="0043483D"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</w:tcPr>
          <w:p w14:paraId="0607D33B" w14:textId="77777777" w:rsidR="000A37AF" w:rsidRPr="004965D8" w:rsidRDefault="000A37AF" w:rsidP="0043483D">
            <w:pPr>
              <w:tabs>
                <w:tab w:val="num" w:pos="386"/>
              </w:tabs>
              <w:ind w:right="50"/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4965D8">
              <w:rPr>
                <w:rFonts w:cs="Simplified Arabic"/>
                <w:sz w:val="28"/>
                <w:szCs w:val="28"/>
                <w:rtl/>
              </w:rPr>
              <w:t>الحسابات الجارية للشركاء - الحسابات الختامية والميزانية العمومية لشركات التضامن.</w:t>
            </w:r>
          </w:p>
        </w:tc>
        <w:tc>
          <w:tcPr>
            <w:tcW w:w="576" w:type="dxa"/>
            <w:shd w:val="clear" w:color="auto" w:fill="auto"/>
          </w:tcPr>
          <w:p w14:paraId="753F270B" w14:textId="77777777" w:rsidR="000A37AF" w:rsidRPr="00F711D6" w:rsidRDefault="000A37AF" w:rsidP="0043483D">
            <w:pPr>
              <w:bidi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F711D6"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0A37AF" w14:paraId="7CCD3A4E" w14:textId="77777777" w:rsidTr="0043483D"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</w:tcPr>
          <w:p w14:paraId="6040C7BE" w14:textId="77777777" w:rsidR="000A37AF" w:rsidRPr="004965D8" w:rsidRDefault="000A37AF" w:rsidP="0043483D">
            <w:pPr>
              <w:tabs>
                <w:tab w:val="num" w:pos="386"/>
              </w:tabs>
              <w:ind w:right="50"/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4965D8">
              <w:rPr>
                <w:rFonts w:cs="Simplified Arabic"/>
                <w:sz w:val="28"/>
                <w:szCs w:val="28"/>
                <w:rtl/>
              </w:rPr>
              <w:t>الشهرة.</w:t>
            </w:r>
          </w:p>
        </w:tc>
        <w:tc>
          <w:tcPr>
            <w:tcW w:w="576" w:type="dxa"/>
            <w:shd w:val="clear" w:color="auto" w:fill="auto"/>
          </w:tcPr>
          <w:p w14:paraId="303BAF9F" w14:textId="77777777" w:rsidR="000A37AF" w:rsidRPr="00F711D6" w:rsidRDefault="000A37AF" w:rsidP="0043483D">
            <w:pPr>
              <w:bidi w:val="0"/>
              <w:spacing w:line="360" w:lineRule="auto"/>
              <w:jc w:val="center"/>
              <w:rPr>
                <w:sz w:val="28"/>
                <w:szCs w:val="28"/>
              </w:rPr>
            </w:pPr>
            <w:r w:rsidRPr="00F711D6"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0A37AF" w14:paraId="02913D52" w14:textId="77777777" w:rsidTr="0043483D"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</w:tcPr>
          <w:p w14:paraId="6842B07A" w14:textId="77777777" w:rsidR="000A37AF" w:rsidRPr="004965D8" w:rsidRDefault="000A37AF" w:rsidP="0043483D">
            <w:pPr>
              <w:tabs>
                <w:tab w:val="num" w:pos="386"/>
              </w:tabs>
              <w:ind w:right="50"/>
              <w:jc w:val="lowKashida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4965D8">
              <w:rPr>
                <w:rFonts w:cs="Simplified Arabic"/>
                <w:sz w:val="28"/>
                <w:szCs w:val="28"/>
                <w:rtl/>
              </w:rPr>
              <w:t xml:space="preserve">المعالجات المحاسبية لإعادة تنظيم شركات التضامن. </w:t>
            </w:r>
          </w:p>
        </w:tc>
        <w:tc>
          <w:tcPr>
            <w:tcW w:w="576" w:type="dxa"/>
            <w:shd w:val="clear" w:color="auto" w:fill="auto"/>
          </w:tcPr>
          <w:p w14:paraId="6179391F" w14:textId="77777777" w:rsidR="000A37AF" w:rsidRPr="00F711D6" w:rsidRDefault="000A37AF" w:rsidP="0043483D">
            <w:pPr>
              <w:bidi w:val="0"/>
              <w:spacing w:line="360" w:lineRule="auto"/>
              <w:jc w:val="center"/>
              <w:rPr>
                <w:sz w:val="28"/>
                <w:szCs w:val="28"/>
              </w:rPr>
            </w:pPr>
            <w:r w:rsidRPr="00F711D6"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0A37AF" w14:paraId="12D0300E" w14:textId="77777777" w:rsidTr="0043483D"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</w:tcPr>
          <w:p w14:paraId="18EA2B36" w14:textId="77777777" w:rsidR="000A37AF" w:rsidRPr="004965D8" w:rsidRDefault="000A37AF" w:rsidP="0043483D">
            <w:pPr>
              <w:tabs>
                <w:tab w:val="num" w:pos="386"/>
              </w:tabs>
              <w:ind w:right="50"/>
              <w:jc w:val="lowKashida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4965D8">
              <w:rPr>
                <w:rFonts w:cs="Simplified Arabic"/>
                <w:sz w:val="28"/>
                <w:szCs w:val="28"/>
                <w:rtl/>
              </w:rPr>
              <w:t xml:space="preserve">المعالجات المحاسبية لانقضاء شركة التضامن وتصفيتها. </w:t>
            </w:r>
          </w:p>
        </w:tc>
        <w:tc>
          <w:tcPr>
            <w:tcW w:w="576" w:type="dxa"/>
            <w:shd w:val="clear" w:color="auto" w:fill="auto"/>
          </w:tcPr>
          <w:p w14:paraId="6A8887D7" w14:textId="77777777" w:rsidR="000A37AF" w:rsidRPr="00F711D6" w:rsidRDefault="000A37AF" w:rsidP="0043483D">
            <w:pPr>
              <w:bidi w:val="0"/>
              <w:spacing w:line="360" w:lineRule="auto"/>
              <w:jc w:val="center"/>
              <w:rPr>
                <w:sz w:val="28"/>
                <w:szCs w:val="28"/>
              </w:rPr>
            </w:pPr>
            <w:r w:rsidRPr="00F711D6"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0A37AF" w14:paraId="4754C008" w14:textId="77777777" w:rsidTr="0043483D">
        <w:tc>
          <w:tcPr>
            <w:tcW w:w="87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D0409B" w14:textId="77777777" w:rsidR="000A37AF" w:rsidRPr="004965D8" w:rsidRDefault="000A37AF" w:rsidP="0043483D">
            <w:pPr>
              <w:tabs>
                <w:tab w:val="num" w:pos="386"/>
              </w:tabs>
              <w:ind w:right="50"/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4965D8">
              <w:rPr>
                <w:rFonts w:cs="Simplified Arabic"/>
                <w:sz w:val="28"/>
                <w:szCs w:val="28"/>
                <w:rtl/>
              </w:rPr>
              <w:t xml:space="preserve"> شركة التوصية البسيطة و شركة المحاصة</w:t>
            </w:r>
            <w:r>
              <w:rPr>
                <w:rFonts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576" w:type="dxa"/>
            <w:shd w:val="clear" w:color="auto" w:fill="auto"/>
          </w:tcPr>
          <w:p w14:paraId="6B4B6B00" w14:textId="77777777" w:rsidR="000A37AF" w:rsidRPr="00F711D6" w:rsidRDefault="000A37AF" w:rsidP="0043483D">
            <w:pPr>
              <w:bidi w:val="0"/>
              <w:spacing w:line="360" w:lineRule="auto"/>
              <w:jc w:val="center"/>
              <w:rPr>
                <w:sz w:val="28"/>
                <w:szCs w:val="28"/>
              </w:rPr>
            </w:pPr>
            <w:r w:rsidRPr="00F711D6"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</w:tbl>
    <w:p w14:paraId="4191FC2C" w14:textId="4256C626" w:rsidR="000A37AF" w:rsidRDefault="000A37AF">
      <w:pPr>
        <w:rPr>
          <w:rtl/>
        </w:rPr>
      </w:pPr>
    </w:p>
    <w:p w14:paraId="31552A5F" w14:textId="77777777" w:rsidR="000A37AF" w:rsidRPr="000A37AF" w:rsidRDefault="000A37AF" w:rsidP="000A37AF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32"/>
          <w:szCs w:val="32"/>
        </w:rPr>
      </w:pPr>
      <w:r w:rsidRPr="000A37AF">
        <w:rPr>
          <w:bCs/>
          <w:color w:val="000000"/>
          <w:sz w:val="32"/>
          <w:szCs w:val="32"/>
          <w:rtl/>
        </w:rPr>
        <w:t>اسم المقرر :</w:t>
      </w:r>
      <w:r w:rsidRPr="000A37AF">
        <w:rPr>
          <w:rFonts w:hint="cs"/>
          <w:bCs/>
          <w:color w:val="000000"/>
          <w:sz w:val="32"/>
          <w:szCs w:val="32"/>
          <w:rtl/>
          <w:lang w:bidi="ar-DZ"/>
        </w:rPr>
        <w:t xml:space="preserve"> موارد بشرية ( أ )</w:t>
      </w:r>
    </w:p>
    <w:p w14:paraId="2B473E34" w14:textId="77777777" w:rsidR="000A37AF" w:rsidRPr="000A37AF" w:rsidRDefault="000A37AF" w:rsidP="000A37AF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32"/>
          <w:szCs w:val="32"/>
        </w:rPr>
      </w:pPr>
      <w:r w:rsidRPr="000A37AF">
        <w:rPr>
          <w:bCs/>
          <w:color w:val="000000"/>
          <w:sz w:val="32"/>
          <w:szCs w:val="32"/>
          <w:rtl/>
        </w:rPr>
        <w:t>مفردات المقرر :</w:t>
      </w:r>
    </w:p>
    <w:tbl>
      <w:tblPr>
        <w:tblW w:w="793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709"/>
      </w:tblGrid>
      <w:tr w:rsidR="000A37AF" w:rsidRPr="000A37AF" w14:paraId="76BCEE97" w14:textId="77777777" w:rsidTr="000A37AF">
        <w:trPr>
          <w:trHeight w:val="492"/>
        </w:trPr>
        <w:tc>
          <w:tcPr>
            <w:tcW w:w="7229" w:type="dxa"/>
            <w:shd w:val="clear" w:color="auto" w:fill="D9D9D9" w:themeFill="background1" w:themeFillShade="D9"/>
          </w:tcPr>
          <w:p w14:paraId="672A1380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0A37AF"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المفردات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43B01B2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0A37AF"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م</w:t>
            </w:r>
          </w:p>
        </w:tc>
      </w:tr>
      <w:tr w:rsidR="000A37AF" w:rsidRPr="000A37AF" w14:paraId="311192DF" w14:textId="77777777" w:rsidTr="000A37AF">
        <w:trPr>
          <w:trHeight w:val="371"/>
        </w:trPr>
        <w:tc>
          <w:tcPr>
            <w:tcW w:w="7229" w:type="dxa"/>
          </w:tcPr>
          <w:p w14:paraId="491A0A65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0A37AF">
              <w:rPr>
                <w:rFonts w:hint="cs"/>
                <w:color w:val="000000"/>
                <w:sz w:val="28"/>
                <w:szCs w:val="28"/>
                <w:rtl/>
                <w:lang w:bidi="ar-DZ"/>
              </w:rPr>
              <w:t xml:space="preserve">مفاهيم أساسية في إدارة الموارد البشرية </w:t>
            </w:r>
          </w:p>
        </w:tc>
        <w:tc>
          <w:tcPr>
            <w:tcW w:w="709" w:type="dxa"/>
          </w:tcPr>
          <w:p w14:paraId="070DA221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color w:val="000000"/>
              </w:rPr>
            </w:pPr>
            <w:r w:rsidRPr="000A37AF">
              <w:rPr>
                <w:color w:val="000000"/>
              </w:rPr>
              <w:t>1-</w:t>
            </w:r>
          </w:p>
        </w:tc>
      </w:tr>
      <w:tr w:rsidR="000A37AF" w:rsidRPr="000A37AF" w14:paraId="7063D570" w14:textId="77777777" w:rsidTr="000A37AF">
        <w:tc>
          <w:tcPr>
            <w:tcW w:w="7229" w:type="dxa"/>
          </w:tcPr>
          <w:p w14:paraId="0A3C4869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0A37AF">
              <w:rPr>
                <w:rFonts w:hint="cs"/>
                <w:color w:val="000000"/>
                <w:sz w:val="28"/>
                <w:szCs w:val="28"/>
                <w:rtl/>
                <w:lang w:bidi="ar-DZ"/>
              </w:rPr>
              <w:t xml:space="preserve">الوظائف الإدارية لإدارة الموارد البشرية </w:t>
            </w:r>
          </w:p>
        </w:tc>
        <w:tc>
          <w:tcPr>
            <w:tcW w:w="709" w:type="dxa"/>
          </w:tcPr>
          <w:p w14:paraId="45B29DFD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color w:val="000000"/>
              </w:rPr>
            </w:pPr>
            <w:r w:rsidRPr="000A37AF">
              <w:rPr>
                <w:color w:val="000000"/>
              </w:rPr>
              <w:t>2-</w:t>
            </w:r>
          </w:p>
        </w:tc>
      </w:tr>
      <w:tr w:rsidR="000A37AF" w:rsidRPr="000A37AF" w14:paraId="40F0529D" w14:textId="77777777" w:rsidTr="000A37AF">
        <w:tc>
          <w:tcPr>
            <w:tcW w:w="7229" w:type="dxa"/>
          </w:tcPr>
          <w:p w14:paraId="4100246C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0A37AF">
              <w:rPr>
                <w:rFonts w:hint="cs"/>
                <w:color w:val="000000"/>
                <w:sz w:val="28"/>
                <w:szCs w:val="28"/>
                <w:rtl/>
                <w:lang w:bidi="ar-DZ"/>
              </w:rPr>
              <w:t xml:space="preserve">الوظائف التخصصية لإدارة الموارد البشرية </w:t>
            </w:r>
          </w:p>
        </w:tc>
        <w:tc>
          <w:tcPr>
            <w:tcW w:w="709" w:type="dxa"/>
          </w:tcPr>
          <w:p w14:paraId="3D820B17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color w:val="000000"/>
              </w:rPr>
            </w:pPr>
            <w:r w:rsidRPr="000A37AF">
              <w:rPr>
                <w:color w:val="000000"/>
              </w:rPr>
              <w:t>3-</w:t>
            </w:r>
          </w:p>
        </w:tc>
      </w:tr>
      <w:tr w:rsidR="000A37AF" w:rsidRPr="000A37AF" w14:paraId="6E56C7A6" w14:textId="77777777" w:rsidTr="000A37AF">
        <w:tc>
          <w:tcPr>
            <w:tcW w:w="7229" w:type="dxa"/>
          </w:tcPr>
          <w:p w14:paraId="5E9E2208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0A37AF">
              <w:rPr>
                <w:rFonts w:hint="cs"/>
                <w:color w:val="000000"/>
                <w:sz w:val="28"/>
                <w:szCs w:val="28"/>
                <w:rtl/>
                <w:lang w:bidi="ar-DZ"/>
              </w:rPr>
              <w:t xml:space="preserve">مفهوم وتنظيم إدارة الموارد البشرية </w:t>
            </w:r>
          </w:p>
        </w:tc>
        <w:tc>
          <w:tcPr>
            <w:tcW w:w="709" w:type="dxa"/>
          </w:tcPr>
          <w:p w14:paraId="738C744E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color w:val="000000"/>
              </w:rPr>
            </w:pPr>
            <w:r w:rsidRPr="000A37AF">
              <w:rPr>
                <w:color w:val="000000"/>
              </w:rPr>
              <w:t>4-</w:t>
            </w:r>
          </w:p>
        </w:tc>
      </w:tr>
      <w:tr w:rsidR="000A37AF" w:rsidRPr="000A37AF" w14:paraId="30AC992F" w14:textId="77777777" w:rsidTr="000A37AF">
        <w:tc>
          <w:tcPr>
            <w:tcW w:w="7229" w:type="dxa"/>
          </w:tcPr>
          <w:p w14:paraId="12361A20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0A37AF">
              <w:rPr>
                <w:rFonts w:hint="cs"/>
                <w:color w:val="000000"/>
                <w:sz w:val="28"/>
                <w:szCs w:val="28"/>
                <w:rtl/>
                <w:lang w:bidi="ar-DZ"/>
              </w:rPr>
              <w:t xml:space="preserve">الإدارة الإلكترونية للموارد البشرية </w:t>
            </w:r>
          </w:p>
        </w:tc>
        <w:tc>
          <w:tcPr>
            <w:tcW w:w="709" w:type="dxa"/>
          </w:tcPr>
          <w:p w14:paraId="409509FA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color w:val="000000"/>
              </w:rPr>
            </w:pPr>
            <w:r w:rsidRPr="000A37AF">
              <w:rPr>
                <w:color w:val="000000"/>
              </w:rPr>
              <w:t>5-</w:t>
            </w:r>
          </w:p>
        </w:tc>
      </w:tr>
      <w:tr w:rsidR="000A37AF" w:rsidRPr="000A37AF" w14:paraId="7FC5E96D" w14:textId="77777777" w:rsidTr="000A37AF">
        <w:tc>
          <w:tcPr>
            <w:tcW w:w="7229" w:type="dxa"/>
          </w:tcPr>
          <w:p w14:paraId="687D5FFC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0A37AF">
              <w:rPr>
                <w:rFonts w:hint="cs"/>
                <w:color w:val="000000"/>
                <w:sz w:val="28"/>
                <w:szCs w:val="28"/>
                <w:rtl/>
                <w:lang w:bidi="ar-DZ"/>
              </w:rPr>
              <w:t xml:space="preserve">أخلاقيات العمل </w:t>
            </w:r>
          </w:p>
        </w:tc>
        <w:tc>
          <w:tcPr>
            <w:tcW w:w="709" w:type="dxa"/>
          </w:tcPr>
          <w:p w14:paraId="2CD8446E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color w:val="000000"/>
              </w:rPr>
            </w:pPr>
            <w:r w:rsidRPr="000A37AF">
              <w:rPr>
                <w:color w:val="000000"/>
              </w:rPr>
              <w:t>6-</w:t>
            </w:r>
          </w:p>
        </w:tc>
      </w:tr>
      <w:tr w:rsidR="000A37AF" w:rsidRPr="000A37AF" w14:paraId="2BE8FCC0" w14:textId="77777777" w:rsidTr="000A37AF">
        <w:tc>
          <w:tcPr>
            <w:tcW w:w="7229" w:type="dxa"/>
          </w:tcPr>
          <w:p w14:paraId="66990703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0A37AF">
              <w:rPr>
                <w:rFonts w:hint="cs"/>
                <w:color w:val="000000"/>
                <w:sz w:val="28"/>
                <w:szCs w:val="28"/>
                <w:rtl/>
                <w:lang w:bidi="ar-DZ"/>
              </w:rPr>
              <w:t xml:space="preserve">تصميم وتحليل وتوصيف وتقييم الوظائف </w:t>
            </w:r>
          </w:p>
        </w:tc>
        <w:tc>
          <w:tcPr>
            <w:tcW w:w="709" w:type="dxa"/>
          </w:tcPr>
          <w:p w14:paraId="17AEE738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color w:val="000000"/>
              </w:rPr>
            </w:pPr>
            <w:r w:rsidRPr="000A37AF">
              <w:rPr>
                <w:color w:val="000000"/>
              </w:rPr>
              <w:t>7-</w:t>
            </w:r>
          </w:p>
        </w:tc>
      </w:tr>
      <w:tr w:rsidR="000A37AF" w:rsidRPr="000A37AF" w14:paraId="5BDEF947" w14:textId="77777777" w:rsidTr="000A37AF">
        <w:tc>
          <w:tcPr>
            <w:tcW w:w="7229" w:type="dxa"/>
          </w:tcPr>
          <w:p w14:paraId="24352E70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0A37AF">
              <w:rPr>
                <w:rFonts w:hint="cs"/>
                <w:color w:val="000000"/>
                <w:sz w:val="28"/>
                <w:szCs w:val="28"/>
                <w:rtl/>
                <w:lang w:bidi="ar-DZ"/>
              </w:rPr>
              <w:t xml:space="preserve">تخطيط الموارد البشرية </w:t>
            </w:r>
          </w:p>
        </w:tc>
        <w:tc>
          <w:tcPr>
            <w:tcW w:w="709" w:type="dxa"/>
          </w:tcPr>
          <w:p w14:paraId="27434C9D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color w:val="000000"/>
              </w:rPr>
            </w:pPr>
            <w:r w:rsidRPr="000A37AF">
              <w:rPr>
                <w:color w:val="000000"/>
              </w:rPr>
              <w:t>8-</w:t>
            </w:r>
          </w:p>
        </w:tc>
      </w:tr>
      <w:tr w:rsidR="000A37AF" w:rsidRPr="000A37AF" w14:paraId="26F67FDD" w14:textId="77777777" w:rsidTr="000A37AF">
        <w:tc>
          <w:tcPr>
            <w:tcW w:w="7229" w:type="dxa"/>
          </w:tcPr>
          <w:p w14:paraId="140DF542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color w:val="000000"/>
                <w:sz w:val="28"/>
                <w:szCs w:val="28"/>
                <w:rtl/>
                <w:lang w:bidi="ar-DZ"/>
              </w:rPr>
            </w:pPr>
            <w:r w:rsidRPr="000A37AF">
              <w:rPr>
                <w:rFonts w:hint="cs"/>
                <w:color w:val="000000"/>
                <w:sz w:val="28"/>
                <w:szCs w:val="28"/>
                <w:rtl/>
                <w:lang w:bidi="ar-DZ"/>
              </w:rPr>
              <w:t xml:space="preserve">الوظائف الخاصة باجتذاب الموارد البشرية  </w:t>
            </w:r>
          </w:p>
          <w:p w14:paraId="76869DFE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0A37AF">
              <w:rPr>
                <w:rFonts w:hint="cs"/>
                <w:color w:val="000000"/>
                <w:sz w:val="28"/>
                <w:szCs w:val="28"/>
                <w:shd w:val="clear" w:color="FFFFFF" w:fill="FFFFFF"/>
                <w:rtl/>
                <w:lang w:bidi="ar-DZ"/>
              </w:rPr>
              <w:t>الاستقطاب</w:t>
            </w:r>
            <w:r w:rsidRPr="000A37AF">
              <w:rPr>
                <w:color w:val="000000"/>
                <w:sz w:val="28"/>
                <w:szCs w:val="28"/>
                <w:shd w:val="clear" w:color="FFFFFF" w:fill="FFFFFF"/>
                <w:rtl/>
                <w:lang w:bidi="ar-DZ"/>
              </w:rPr>
              <w:t xml:space="preserve"> </w:t>
            </w:r>
            <w:r w:rsidRPr="000A37AF">
              <w:rPr>
                <w:rFonts w:hint="cs"/>
                <w:color w:val="000000"/>
                <w:sz w:val="28"/>
                <w:szCs w:val="28"/>
                <w:shd w:val="clear" w:color="FFFFFF" w:fill="FFFFFF"/>
                <w:rtl/>
                <w:lang w:bidi="ar-DZ"/>
              </w:rPr>
              <w:t>والاختيار</w:t>
            </w:r>
            <w:r w:rsidRPr="000A37AF">
              <w:rPr>
                <w:color w:val="000000"/>
                <w:sz w:val="28"/>
                <w:szCs w:val="28"/>
                <w:shd w:val="clear" w:color="FFFFFF" w:fill="FFFFFF"/>
                <w:rtl/>
                <w:lang w:bidi="ar-DZ"/>
              </w:rPr>
              <w:t xml:space="preserve"> </w:t>
            </w:r>
            <w:r w:rsidRPr="000A37AF">
              <w:rPr>
                <w:rFonts w:hint="cs"/>
                <w:color w:val="000000"/>
                <w:sz w:val="28"/>
                <w:szCs w:val="28"/>
                <w:shd w:val="clear" w:color="FFFFFF" w:fill="FFFFFF"/>
                <w:rtl/>
                <w:lang w:bidi="ar-DZ"/>
              </w:rPr>
              <w:t xml:space="preserve">والتعيين  </w:t>
            </w:r>
            <w:r w:rsidRPr="000A37AF">
              <w:rPr>
                <w:rFonts w:hint="cs"/>
                <w:color w:val="000000"/>
                <w:sz w:val="28"/>
                <w:szCs w:val="28"/>
                <w:rtl/>
                <w:lang w:bidi="ar-DZ"/>
              </w:rPr>
              <w:t>)</w:t>
            </w:r>
            <w:r w:rsidRPr="000A37A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14:paraId="2568223F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color w:val="000000"/>
              </w:rPr>
            </w:pPr>
            <w:r w:rsidRPr="000A37AF">
              <w:rPr>
                <w:color w:val="000000"/>
              </w:rPr>
              <w:t>9-</w:t>
            </w:r>
          </w:p>
        </w:tc>
      </w:tr>
    </w:tbl>
    <w:p w14:paraId="15FC7021" w14:textId="3EBABF2C" w:rsidR="000A37AF" w:rsidRDefault="000A37AF">
      <w:pPr>
        <w:rPr>
          <w:rFonts w:hint="cs"/>
          <w:rtl/>
        </w:rPr>
      </w:pPr>
    </w:p>
    <w:p w14:paraId="7255ACAD" w14:textId="77777777" w:rsidR="000A37AF" w:rsidRDefault="000A37AF" w:rsidP="000A37A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  <w:rtl/>
        </w:rPr>
      </w:pPr>
    </w:p>
    <w:p w14:paraId="174AD8C9" w14:textId="77777777" w:rsidR="000A37AF" w:rsidRDefault="000A37AF" w:rsidP="000A37A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  <w:rtl/>
        </w:rPr>
      </w:pPr>
    </w:p>
    <w:p w14:paraId="7CE5A82C" w14:textId="77777777" w:rsidR="000A37AF" w:rsidRDefault="000A37AF" w:rsidP="000A37A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  <w:rtl/>
        </w:rPr>
      </w:pPr>
    </w:p>
    <w:p w14:paraId="04B9202D" w14:textId="6B783066" w:rsidR="000A37AF" w:rsidRPr="000A37AF" w:rsidRDefault="000A37AF" w:rsidP="000A37AF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32"/>
          <w:szCs w:val="32"/>
          <w:rtl/>
        </w:rPr>
      </w:pPr>
      <w:r w:rsidRPr="000A37AF">
        <w:rPr>
          <w:bCs/>
          <w:color w:val="000000"/>
          <w:sz w:val="32"/>
          <w:szCs w:val="32"/>
          <w:rtl/>
        </w:rPr>
        <w:t>اسم المقرر :</w:t>
      </w:r>
      <w:r w:rsidRPr="000A37AF">
        <w:rPr>
          <w:rFonts w:hint="cs"/>
          <w:bCs/>
          <w:color w:val="000000"/>
          <w:sz w:val="32"/>
          <w:szCs w:val="32"/>
          <w:rtl/>
        </w:rPr>
        <w:t xml:space="preserve"> مبادئ تسويق</w:t>
      </w:r>
    </w:p>
    <w:p w14:paraId="4D141006" w14:textId="77777777" w:rsidR="000A37AF" w:rsidRPr="000A37AF" w:rsidRDefault="000A37AF" w:rsidP="000A37AF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32"/>
          <w:szCs w:val="32"/>
          <w:rtl/>
        </w:rPr>
      </w:pPr>
      <w:r w:rsidRPr="000A37AF">
        <w:rPr>
          <w:bCs/>
          <w:color w:val="000000"/>
          <w:sz w:val="32"/>
          <w:szCs w:val="32"/>
          <w:rtl/>
        </w:rPr>
        <w:t>مفردات المقرر :</w:t>
      </w:r>
    </w:p>
    <w:tbl>
      <w:tblPr>
        <w:tblStyle w:val="1"/>
        <w:tblW w:w="807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850"/>
      </w:tblGrid>
      <w:tr w:rsidR="000A37AF" w:rsidRPr="000A37AF" w14:paraId="4B3FE7DB" w14:textId="77777777" w:rsidTr="00364382">
        <w:tc>
          <w:tcPr>
            <w:tcW w:w="7229" w:type="dxa"/>
            <w:shd w:val="clear" w:color="auto" w:fill="D9D9D9" w:themeFill="background1" w:themeFillShade="D9"/>
          </w:tcPr>
          <w:p w14:paraId="15B7A06E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0A37AF"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المفردات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092652B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0A37AF"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م</w:t>
            </w:r>
          </w:p>
        </w:tc>
      </w:tr>
      <w:tr w:rsidR="000A37AF" w:rsidRPr="000A37AF" w14:paraId="5DF1324B" w14:textId="77777777" w:rsidTr="000A37AF">
        <w:tc>
          <w:tcPr>
            <w:tcW w:w="7229" w:type="dxa"/>
          </w:tcPr>
          <w:p w14:paraId="6DAE901A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bookmarkStart w:id="2" w:name="_Hlk181772130"/>
            <w:r w:rsidRPr="000A37AF">
              <w:rPr>
                <w:rFonts w:hint="cs"/>
                <w:color w:val="000000"/>
                <w:sz w:val="28"/>
                <w:szCs w:val="28"/>
                <w:rtl/>
              </w:rPr>
              <w:t>مفهوم واهمية التسويق</w:t>
            </w:r>
          </w:p>
        </w:tc>
        <w:tc>
          <w:tcPr>
            <w:tcW w:w="850" w:type="dxa"/>
          </w:tcPr>
          <w:p w14:paraId="5CDB2397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0A37AF">
              <w:rPr>
                <w:color w:val="000000"/>
              </w:rPr>
              <w:t>1-</w:t>
            </w:r>
          </w:p>
        </w:tc>
      </w:tr>
      <w:tr w:rsidR="000A37AF" w:rsidRPr="000A37AF" w14:paraId="02CEC5B4" w14:textId="77777777" w:rsidTr="000A37AF">
        <w:tc>
          <w:tcPr>
            <w:tcW w:w="7229" w:type="dxa"/>
          </w:tcPr>
          <w:p w14:paraId="09234A4E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0A37AF">
              <w:rPr>
                <w:rFonts w:hint="cs"/>
                <w:color w:val="000000"/>
                <w:sz w:val="28"/>
                <w:szCs w:val="28"/>
                <w:rtl/>
              </w:rPr>
              <w:t xml:space="preserve">أنواع المنتجات </w:t>
            </w:r>
          </w:p>
        </w:tc>
        <w:tc>
          <w:tcPr>
            <w:tcW w:w="850" w:type="dxa"/>
          </w:tcPr>
          <w:p w14:paraId="29E64AC2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0A37AF">
              <w:rPr>
                <w:color w:val="000000"/>
              </w:rPr>
              <w:t>2-</w:t>
            </w:r>
          </w:p>
        </w:tc>
      </w:tr>
      <w:tr w:rsidR="000A37AF" w:rsidRPr="000A37AF" w14:paraId="52E19ADE" w14:textId="77777777" w:rsidTr="000A37AF">
        <w:tc>
          <w:tcPr>
            <w:tcW w:w="7229" w:type="dxa"/>
          </w:tcPr>
          <w:p w14:paraId="518339F8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0A37AF">
              <w:rPr>
                <w:rFonts w:hint="cs"/>
                <w:color w:val="000000"/>
                <w:sz w:val="28"/>
                <w:szCs w:val="28"/>
                <w:rtl/>
              </w:rPr>
              <w:t>المنتجات الجديدة</w:t>
            </w:r>
          </w:p>
        </w:tc>
        <w:tc>
          <w:tcPr>
            <w:tcW w:w="850" w:type="dxa"/>
          </w:tcPr>
          <w:p w14:paraId="3253C60C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0A37AF">
              <w:rPr>
                <w:color w:val="000000"/>
              </w:rPr>
              <w:t>3-</w:t>
            </w:r>
          </w:p>
        </w:tc>
      </w:tr>
      <w:tr w:rsidR="000A37AF" w:rsidRPr="000A37AF" w14:paraId="5FEDDAA4" w14:textId="77777777" w:rsidTr="000A37AF">
        <w:tc>
          <w:tcPr>
            <w:tcW w:w="7229" w:type="dxa"/>
          </w:tcPr>
          <w:p w14:paraId="33FF0EB1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0A37AF">
              <w:rPr>
                <w:rFonts w:hint="cs"/>
                <w:color w:val="000000"/>
                <w:sz w:val="28"/>
                <w:szCs w:val="28"/>
                <w:rtl/>
              </w:rPr>
              <w:t>مزيج وخطوط  المنتجات</w:t>
            </w:r>
          </w:p>
        </w:tc>
        <w:tc>
          <w:tcPr>
            <w:tcW w:w="850" w:type="dxa"/>
          </w:tcPr>
          <w:p w14:paraId="5AE3602F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0A37AF">
              <w:rPr>
                <w:color w:val="000000"/>
              </w:rPr>
              <w:t>4-</w:t>
            </w:r>
          </w:p>
        </w:tc>
      </w:tr>
      <w:tr w:rsidR="000A37AF" w:rsidRPr="000A37AF" w14:paraId="78F9BEF8" w14:textId="77777777" w:rsidTr="000A37AF">
        <w:tc>
          <w:tcPr>
            <w:tcW w:w="7229" w:type="dxa"/>
          </w:tcPr>
          <w:p w14:paraId="42E9B12D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0A37AF">
              <w:rPr>
                <w:rFonts w:hint="cs"/>
                <w:color w:val="000000"/>
                <w:sz w:val="28"/>
                <w:szCs w:val="28"/>
                <w:rtl/>
              </w:rPr>
              <w:t xml:space="preserve">مراحل دورة حياه المنتج </w:t>
            </w:r>
          </w:p>
        </w:tc>
        <w:tc>
          <w:tcPr>
            <w:tcW w:w="850" w:type="dxa"/>
          </w:tcPr>
          <w:p w14:paraId="1A3EDEE5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0A37AF">
              <w:rPr>
                <w:color w:val="000000"/>
              </w:rPr>
              <w:t>5-</w:t>
            </w:r>
          </w:p>
        </w:tc>
      </w:tr>
      <w:tr w:rsidR="000A37AF" w:rsidRPr="000A37AF" w14:paraId="6D1FEFC2" w14:textId="77777777" w:rsidTr="000A37AF">
        <w:tc>
          <w:tcPr>
            <w:tcW w:w="7229" w:type="dxa"/>
          </w:tcPr>
          <w:p w14:paraId="202030BF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0A37AF">
              <w:rPr>
                <w:rFonts w:hint="cs"/>
                <w:color w:val="000000"/>
                <w:sz w:val="28"/>
                <w:szCs w:val="28"/>
                <w:rtl/>
              </w:rPr>
              <w:t xml:space="preserve">التسعير </w:t>
            </w:r>
          </w:p>
        </w:tc>
        <w:tc>
          <w:tcPr>
            <w:tcW w:w="850" w:type="dxa"/>
          </w:tcPr>
          <w:p w14:paraId="0DFAE495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0A37AF">
              <w:rPr>
                <w:color w:val="000000"/>
              </w:rPr>
              <w:t>6-</w:t>
            </w:r>
          </w:p>
        </w:tc>
      </w:tr>
      <w:tr w:rsidR="000A37AF" w:rsidRPr="000A37AF" w14:paraId="1751C41F" w14:textId="77777777" w:rsidTr="000A37AF">
        <w:tc>
          <w:tcPr>
            <w:tcW w:w="7229" w:type="dxa"/>
          </w:tcPr>
          <w:p w14:paraId="7D3DD830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0A37AF">
              <w:rPr>
                <w:rFonts w:hint="cs"/>
                <w:color w:val="000000"/>
                <w:sz w:val="28"/>
                <w:szCs w:val="28"/>
                <w:rtl/>
              </w:rPr>
              <w:t>العوامل المؤثرة على قرار تحديد السعر</w:t>
            </w:r>
          </w:p>
        </w:tc>
        <w:tc>
          <w:tcPr>
            <w:tcW w:w="850" w:type="dxa"/>
          </w:tcPr>
          <w:p w14:paraId="489BAD3C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0A37AF">
              <w:rPr>
                <w:color w:val="000000"/>
              </w:rPr>
              <w:t>7-</w:t>
            </w:r>
          </w:p>
        </w:tc>
      </w:tr>
      <w:tr w:rsidR="000A37AF" w:rsidRPr="000A37AF" w14:paraId="309F7B81" w14:textId="77777777" w:rsidTr="000A37AF">
        <w:tc>
          <w:tcPr>
            <w:tcW w:w="7229" w:type="dxa"/>
          </w:tcPr>
          <w:p w14:paraId="36DD8D43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0A37AF">
              <w:rPr>
                <w:rFonts w:hint="cs"/>
                <w:color w:val="000000"/>
                <w:sz w:val="28"/>
                <w:szCs w:val="28"/>
                <w:rtl/>
              </w:rPr>
              <w:t xml:space="preserve">استراتيجيات التسعير </w:t>
            </w:r>
          </w:p>
        </w:tc>
        <w:tc>
          <w:tcPr>
            <w:tcW w:w="850" w:type="dxa"/>
          </w:tcPr>
          <w:p w14:paraId="6C811F6D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0A37AF">
              <w:rPr>
                <w:color w:val="000000"/>
              </w:rPr>
              <w:t>8-</w:t>
            </w:r>
          </w:p>
        </w:tc>
      </w:tr>
      <w:tr w:rsidR="000A37AF" w:rsidRPr="000A37AF" w14:paraId="7C13E078" w14:textId="77777777" w:rsidTr="000A37AF">
        <w:tc>
          <w:tcPr>
            <w:tcW w:w="7229" w:type="dxa"/>
          </w:tcPr>
          <w:p w14:paraId="7151D4B5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0A37AF">
              <w:rPr>
                <w:rFonts w:hint="cs"/>
                <w:color w:val="000000"/>
                <w:sz w:val="28"/>
                <w:szCs w:val="28"/>
                <w:rtl/>
              </w:rPr>
              <w:t>الترويج</w:t>
            </w:r>
          </w:p>
        </w:tc>
        <w:tc>
          <w:tcPr>
            <w:tcW w:w="850" w:type="dxa"/>
          </w:tcPr>
          <w:p w14:paraId="6B5A2394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0A37AF">
              <w:rPr>
                <w:color w:val="000000"/>
              </w:rPr>
              <w:t>9-</w:t>
            </w:r>
          </w:p>
        </w:tc>
      </w:tr>
      <w:tr w:rsidR="000A37AF" w:rsidRPr="000A37AF" w14:paraId="4E40F20A" w14:textId="77777777" w:rsidTr="000A37AF">
        <w:tc>
          <w:tcPr>
            <w:tcW w:w="7229" w:type="dxa"/>
          </w:tcPr>
          <w:p w14:paraId="2197579A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0A37AF">
              <w:rPr>
                <w:rFonts w:hint="cs"/>
                <w:color w:val="000000"/>
                <w:sz w:val="28"/>
                <w:szCs w:val="28"/>
                <w:rtl/>
              </w:rPr>
              <w:t>التوزيع</w:t>
            </w:r>
          </w:p>
        </w:tc>
        <w:tc>
          <w:tcPr>
            <w:tcW w:w="850" w:type="dxa"/>
          </w:tcPr>
          <w:p w14:paraId="46087A19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0A37AF">
              <w:rPr>
                <w:color w:val="000000"/>
              </w:rPr>
              <w:t>10-</w:t>
            </w:r>
          </w:p>
        </w:tc>
      </w:tr>
      <w:tr w:rsidR="000A37AF" w:rsidRPr="000A37AF" w14:paraId="7ECFF578" w14:textId="77777777" w:rsidTr="000A37AF">
        <w:tc>
          <w:tcPr>
            <w:tcW w:w="7229" w:type="dxa"/>
          </w:tcPr>
          <w:p w14:paraId="2C92451F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0A37AF">
              <w:rPr>
                <w:rFonts w:hint="cs"/>
                <w:color w:val="000000"/>
                <w:sz w:val="28"/>
                <w:szCs w:val="28"/>
                <w:rtl/>
              </w:rPr>
              <w:t>قنوات التوزيع</w:t>
            </w:r>
          </w:p>
        </w:tc>
        <w:tc>
          <w:tcPr>
            <w:tcW w:w="850" w:type="dxa"/>
          </w:tcPr>
          <w:p w14:paraId="027287CA" w14:textId="77777777" w:rsidR="000A37AF" w:rsidRPr="000A37AF" w:rsidRDefault="000A37AF" w:rsidP="000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0A37AF">
              <w:rPr>
                <w:color w:val="000000"/>
              </w:rPr>
              <w:t>11-</w:t>
            </w:r>
          </w:p>
        </w:tc>
      </w:tr>
      <w:bookmarkEnd w:id="2"/>
    </w:tbl>
    <w:p w14:paraId="1D44DBCB" w14:textId="7FA7EFF4" w:rsidR="000A37AF" w:rsidRDefault="000A37AF">
      <w:pPr>
        <w:rPr>
          <w:rFonts w:hint="cs"/>
          <w:rtl/>
        </w:rPr>
      </w:pPr>
    </w:p>
    <w:p w14:paraId="4E6A261C" w14:textId="77777777" w:rsidR="00441566" w:rsidRPr="00441566" w:rsidRDefault="00441566" w:rsidP="00441566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32"/>
          <w:szCs w:val="32"/>
        </w:rPr>
      </w:pPr>
      <w:r w:rsidRPr="00441566">
        <w:rPr>
          <w:bCs/>
          <w:color w:val="000000"/>
          <w:sz w:val="32"/>
          <w:szCs w:val="32"/>
          <w:rtl/>
        </w:rPr>
        <w:t>اسم المقرر :إحصاء</w:t>
      </w:r>
      <w:r w:rsidRPr="00441566">
        <w:rPr>
          <w:b/>
          <w:bCs/>
          <w:color w:val="000000"/>
          <w:sz w:val="32"/>
          <w:szCs w:val="32"/>
          <w:rtl/>
          <w:lang w:bidi="en-US"/>
        </w:rPr>
        <w:t xml:space="preserve"> (</w:t>
      </w:r>
      <w:r w:rsidRPr="00441566">
        <w:rPr>
          <w:bCs/>
          <w:color w:val="000000"/>
          <w:sz w:val="32"/>
          <w:szCs w:val="32"/>
          <w:rtl/>
        </w:rPr>
        <w:t>أ</w:t>
      </w:r>
      <w:r w:rsidRPr="00441566">
        <w:rPr>
          <w:b/>
          <w:bCs/>
          <w:color w:val="000000"/>
          <w:sz w:val="32"/>
          <w:szCs w:val="32"/>
          <w:rtl/>
          <w:lang w:bidi="en-US"/>
        </w:rPr>
        <w:t>)</w:t>
      </w:r>
    </w:p>
    <w:p w14:paraId="5944D19E" w14:textId="77777777" w:rsidR="00441566" w:rsidRPr="00441566" w:rsidRDefault="00441566" w:rsidP="00441566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32"/>
          <w:szCs w:val="32"/>
        </w:rPr>
      </w:pPr>
      <w:r w:rsidRPr="00441566">
        <w:rPr>
          <w:bCs/>
          <w:color w:val="000000"/>
          <w:sz w:val="32"/>
          <w:szCs w:val="32"/>
          <w:rtl/>
        </w:rPr>
        <w:t xml:space="preserve">مفردات المقرر : </w:t>
      </w:r>
    </w:p>
    <w:tbl>
      <w:tblPr>
        <w:tblStyle w:val="Table1"/>
        <w:tblW w:w="807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850"/>
      </w:tblGrid>
      <w:tr w:rsidR="00441566" w:rsidRPr="00441566" w14:paraId="41EDBEF3" w14:textId="77777777" w:rsidTr="00364382">
        <w:tc>
          <w:tcPr>
            <w:tcW w:w="7229" w:type="dxa"/>
            <w:shd w:val="clear" w:color="auto" w:fill="D9D9D9" w:themeFill="background1" w:themeFillShade="D9"/>
          </w:tcPr>
          <w:p w14:paraId="402A853F" w14:textId="77777777" w:rsidR="00441566" w:rsidRPr="00441566" w:rsidRDefault="00441566" w:rsidP="00441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32"/>
                <w:szCs w:val="28"/>
              </w:rPr>
            </w:pPr>
            <w:r w:rsidRPr="00441566">
              <w:rPr>
                <w:rFonts w:ascii="Arial" w:eastAsia="Arial" w:hAnsi="Arial" w:cs="Arial"/>
                <w:b/>
                <w:color w:val="000000"/>
                <w:sz w:val="32"/>
                <w:szCs w:val="28"/>
                <w:rtl/>
              </w:rPr>
              <w:t>المفردات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A469C7A" w14:textId="77777777" w:rsidR="00441566" w:rsidRPr="00441566" w:rsidRDefault="00441566" w:rsidP="00441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441566"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م</w:t>
            </w:r>
          </w:p>
        </w:tc>
      </w:tr>
      <w:tr w:rsidR="00441566" w:rsidRPr="00441566" w14:paraId="2329B13E" w14:textId="77777777" w:rsidTr="00441566">
        <w:tc>
          <w:tcPr>
            <w:tcW w:w="7229" w:type="dxa"/>
          </w:tcPr>
          <w:p w14:paraId="58C346D1" w14:textId="77777777" w:rsidR="00441566" w:rsidRPr="00441566" w:rsidRDefault="00441566" w:rsidP="00441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441566">
              <w:rPr>
                <w:b/>
                <w:color w:val="000000"/>
                <w:sz w:val="28"/>
                <w:szCs w:val="28"/>
                <w:rtl/>
              </w:rPr>
              <w:t>مقدمة</w:t>
            </w:r>
          </w:p>
        </w:tc>
        <w:tc>
          <w:tcPr>
            <w:tcW w:w="850" w:type="dxa"/>
          </w:tcPr>
          <w:p w14:paraId="5680B842" w14:textId="77777777" w:rsidR="00441566" w:rsidRPr="00441566" w:rsidRDefault="00441566" w:rsidP="00441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441566">
              <w:rPr>
                <w:color w:val="000000"/>
              </w:rPr>
              <w:t>1-</w:t>
            </w:r>
          </w:p>
        </w:tc>
      </w:tr>
      <w:tr w:rsidR="00441566" w:rsidRPr="00441566" w14:paraId="01661AE6" w14:textId="77777777" w:rsidTr="00441566">
        <w:tc>
          <w:tcPr>
            <w:tcW w:w="7229" w:type="dxa"/>
          </w:tcPr>
          <w:p w14:paraId="11815544" w14:textId="77777777" w:rsidR="00441566" w:rsidRPr="00441566" w:rsidRDefault="00441566" w:rsidP="00441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441566">
              <w:rPr>
                <w:b/>
                <w:color w:val="000000"/>
                <w:sz w:val="28"/>
                <w:szCs w:val="28"/>
                <w:rtl/>
              </w:rPr>
              <w:t>مصادر جمع البيانات والمعلومات</w:t>
            </w:r>
          </w:p>
        </w:tc>
        <w:tc>
          <w:tcPr>
            <w:tcW w:w="850" w:type="dxa"/>
          </w:tcPr>
          <w:p w14:paraId="29B0DEF5" w14:textId="77777777" w:rsidR="00441566" w:rsidRPr="00441566" w:rsidRDefault="00441566" w:rsidP="00441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441566">
              <w:rPr>
                <w:color w:val="000000"/>
              </w:rPr>
              <w:t>2-</w:t>
            </w:r>
          </w:p>
        </w:tc>
      </w:tr>
      <w:tr w:rsidR="00441566" w:rsidRPr="00441566" w14:paraId="3DDC3DA7" w14:textId="77777777" w:rsidTr="00441566">
        <w:tc>
          <w:tcPr>
            <w:tcW w:w="7229" w:type="dxa"/>
          </w:tcPr>
          <w:p w14:paraId="45229E61" w14:textId="77777777" w:rsidR="00441566" w:rsidRPr="00441566" w:rsidRDefault="00441566" w:rsidP="00441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441566">
              <w:rPr>
                <w:b/>
                <w:color w:val="000000"/>
                <w:sz w:val="28"/>
                <w:szCs w:val="28"/>
                <w:rtl/>
              </w:rPr>
              <w:t xml:space="preserve">تصميم </w:t>
            </w:r>
            <w:proofErr w:type="spellStart"/>
            <w:r w:rsidRPr="00441566">
              <w:rPr>
                <w:b/>
                <w:color w:val="000000"/>
                <w:sz w:val="28"/>
                <w:szCs w:val="28"/>
                <w:rtl/>
              </w:rPr>
              <w:t>الإستمارة</w:t>
            </w:r>
            <w:proofErr w:type="spellEnd"/>
            <w:r w:rsidRPr="00441566">
              <w:rPr>
                <w:b/>
                <w:color w:val="000000"/>
                <w:sz w:val="28"/>
                <w:szCs w:val="28"/>
                <w:rtl/>
              </w:rPr>
              <w:t xml:space="preserve"> الإحصائية</w:t>
            </w:r>
          </w:p>
        </w:tc>
        <w:tc>
          <w:tcPr>
            <w:tcW w:w="850" w:type="dxa"/>
          </w:tcPr>
          <w:p w14:paraId="5C22CB40" w14:textId="77777777" w:rsidR="00441566" w:rsidRPr="00441566" w:rsidRDefault="00441566" w:rsidP="00441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441566">
              <w:rPr>
                <w:color w:val="000000"/>
              </w:rPr>
              <w:t>3-</w:t>
            </w:r>
          </w:p>
        </w:tc>
      </w:tr>
      <w:tr w:rsidR="00441566" w:rsidRPr="00441566" w14:paraId="1CF5D8C1" w14:textId="77777777" w:rsidTr="00441566">
        <w:tc>
          <w:tcPr>
            <w:tcW w:w="7229" w:type="dxa"/>
          </w:tcPr>
          <w:p w14:paraId="4535FC9F" w14:textId="77777777" w:rsidR="00441566" w:rsidRPr="00441566" w:rsidRDefault="00441566" w:rsidP="00441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441566">
              <w:rPr>
                <w:b/>
                <w:color w:val="000000"/>
                <w:sz w:val="28"/>
                <w:szCs w:val="28"/>
                <w:rtl/>
              </w:rPr>
              <w:t>طرق</w:t>
            </w:r>
            <w:r w:rsidRPr="00441566">
              <w:rPr>
                <w:b/>
                <w:color w:val="000000"/>
                <w:sz w:val="28"/>
                <w:szCs w:val="28"/>
                <w:rtl/>
                <w:lang w:bidi="en-US"/>
              </w:rPr>
              <w:t xml:space="preserve"> </w:t>
            </w:r>
            <w:r w:rsidRPr="00441566">
              <w:rPr>
                <w:b/>
                <w:color w:val="000000"/>
                <w:sz w:val="28"/>
                <w:szCs w:val="28"/>
                <w:rtl/>
              </w:rPr>
              <w:t>جمع</w:t>
            </w:r>
            <w:r w:rsidRPr="00441566">
              <w:rPr>
                <w:b/>
                <w:color w:val="000000"/>
                <w:sz w:val="28"/>
                <w:szCs w:val="28"/>
                <w:rtl/>
                <w:lang w:bidi="en-US"/>
              </w:rPr>
              <w:t xml:space="preserve"> </w:t>
            </w:r>
            <w:r w:rsidRPr="00441566">
              <w:rPr>
                <w:b/>
                <w:color w:val="000000"/>
                <w:sz w:val="28"/>
                <w:szCs w:val="28"/>
                <w:rtl/>
              </w:rPr>
              <w:t>البيانات</w:t>
            </w:r>
            <w:r w:rsidRPr="00441566">
              <w:rPr>
                <w:b/>
                <w:color w:val="000000"/>
                <w:sz w:val="28"/>
                <w:szCs w:val="28"/>
                <w:rtl/>
                <w:lang w:bidi="en-US"/>
              </w:rPr>
              <w:t xml:space="preserve"> </w:t>
            </w:r>
            <w:r w:rsidRPr="00441566">
              <w:rPr>
                <w:b/>
                <w:color w:val="000000"/>
                <w:sz w:val="28"/>
                <w:szCs w:val="28"/>
                <w:rtl/>
              </w:rPr>
              <w:t>أو</w:t>
            </w:r>
            <w:r w:rsidRPr="00441566">
              <w:rPr>
                <w:b/>
                <w:color w:val="000000"/>
                <w:sz w:val="28"/>
                <w:szCs w:val="28"/>
                <w:rtl/>
                <w:lang w:bidi="en-US"/>
              </w:rPr>
              <w:t xml:space="preserve"> </w:t>
            </w:r>
            <w:r w:rsidRPr="00441566">
              <w:rPr>
                <w:b/>
                <w:color w:val="000000"/>
                <w:sz w:val="28"/>
                <w:szCs w:val="28"/>
                <w:rtl/>
              </w:rPr>
              <w:t>اساليب</w:t>
            </w:r>
            <w:r w:rsidRPr="00441566">
              <w:rPr>
                <w:b/>
                <w:color w:val="000000"/>
                <w:sz w:val="28"/>
                <w:szCs w:val="28"/>
                <w:rtl/>
                <w:lang w:bidi="en-US"/>
              </w:rPr>
              <w:t xml:space="preserve"> </w:t>
            </w:r>
            <w:r w:rsidRPr="00441566">
              <w:rPr>
                <w:b/>
                <w:color w:val="000000"/>
                <w:sz w:val="28"/>
                <w:szCs w:val="28"/>
                <w:rtl/>
              </w:rPr>
              <w:t>جمع</w:t>
            </w:r>
            <w:r w:rsidRPr="00441566">
              <w:rPr>
                <w:b/>
                <w:color w:val="000000"/>
                <w:sz w:val="28"/>
                <w:szCs w:val="28"/>
                <w:rtl/>
                <w:lang w:bidi="en-US"/>
              </w:rPr>
              <w:t xml:space="preserve"> </w:t>
            </w:r>
            <w:r w:rsidRPr="00441566">
              <w:rPr>
                <w:b/>
                <w:color w:val="000000"/>
                <w:sz w:val="28"/>
                <w:szCs w:val="28"/>
                <w:rtl/>
              </w:rPr>
              <w:t>البيانات</w:t>
            </w:r>
          </w:p>
        </w:tc>
        <w:tc>
          <w:tcPr>
            <w:tcW w:w="850" w:type="dxa"/>
          </w:tcPr>
          <w:p w14:paraId="43292825" w14:textId="77777777" w:rsidR="00441566" w:rsidRPr="00441566" w:rsidRDefault="00441566" w:rsidP="00441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441566">
              <w:rPr>
                <w:color w:val="000000"/>
              </w:rPr>
              <w:t>4-</w:t>
            </w:r>
          </w:p>
        </w:tc>
      </w:tr>
      <w:tr w:rsidR="00441566" w:rsidRPr="00441566" w14:paraId="73054672" w14:textId="77777777" w:rsidTr="00441566">
        <w:tc>
          <w:tcPr>
            <w:tcW w:w="7229" w:type="dxa"/>
          </w:tcPr>
          <w:p w14:paraId="1E891844" w14:textId="77777777" w:rsidR="00441566" w:rsidRPr="00441566" w:rsidRDefault="00441566" w:rsidP="00441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441566">
              <w:rPr>
                <w:b/>
                <w:color w:val="000000"/>
                <w:sz w:val="28"/>
                <w:szCs w:val="28"/>
                <w:rtl/>
              </w:rPr>
              <w:t>أنواع العينات</w:t>
            </w:r>
          </w:p>
        </w:tc>
        <w:tc>
          <w:tcPr>
            <w:tcW w:w="850" w:type="dxa"/>
          </w:tcPr>
          <w:p w14:paraId="0C74AC5E" w14:textId="77777777" w:rsidR="00441566" w:rsidRPr="00441566" w:rsidRDefault="00441566" w:rsidP="00441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441566">
              <w:rPr>
                <w:color w:val="000000"/>
              </w:rPr>
              <w:t>5-</w:t>
            </w:r>
          </w:p>
        </w:tc>
      </w:tr>
      <w:tr w:rsidR="00441566" w:rsidRPr="00441566" w14:paraId="3AD6E9D4" w14:textId="77777777" w:rsidTr="00441566">
        <w:tc>
          <w:tcPr>
            <w:tcW w:w="7229" w:type="dxa"/>
          </w:tcPr>
          <w:p w14:paraId="2C6C7B60" w14:textId="77777777" w:rsidR="00441566" w:rsidRPr="00441566" w:rsidRDefault="00441566" w:rsidP="00441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441566">
              <w:rPr>
                <w:b/>
                <w:color w:val="000000"/>
                <w:sz w:val="28"/>
                <w:szCs w:val="28"/>
                <w:rtl/>
              </w:rPr>
              <w:t>تبويب</w:t>
            </w:r>
            <w:r w:rsidRPr="00441566">
              <w:rPr>
                <w:b/>
                <w:color w:val="000000"/>
                <w:sz w:val="28"/>
                <w:szCs w:val="28"/>
                <w:rtl/>
                <w:lang w:bidi="en-US"/>
              </w:rPr>
              <w:t xml:space="preserve"> </w:t>
            </w:r>
            <w:r w:rsidRPr="00441566">
              <w:rPr>
                <w:b/>
                <w:color w:val="000000"/>
                <w:sz w:val="28"/>
                <w:szCs w:val="28"/>
                <w:rtl/>
              </w:rPr>
              <w:t>وتصنيف</w:t>
            </w:r>
            <w:r w:rsidRPr="00441566">
              <w:rPr>
                <w:b/>
                <w:color w:val="000000"/>
                <w:sz w:val="28"/>
                <w:szCs w:val="28"/>
                <w:rtl/>
                <w:lang w:bidi="en-US"/>
              </w:rPr>
              <w:t xml:space="preserve"> </w:t>
            </w:r>
            <w:r w:rsidRPr="00441566">
              <w:rPr>
                <w:b/>
                <w:color w:val="000000"/>
                <w:sz w:val="28"/>
                <w:szCs w:val="28"/>
                <w:rtl/>
              </w:rPr>
              <w:t>وتفريغ</w:t>
            </w:r>
            <w:r w:rsidRPr="00441566">
              <w:rPr>
                <w:b/>
                <w:color w:val="000000"/>
                <w:sz w:val="28"/>
                <w:szCs w:val="28"/>
                <w:rtl/>
                <w:lang w:bidi="en-US"/>
              </w:rPr>
              <w:t xml:space="preserve"> </w:t>
            </w:r>
            <w:r w:rsidRPr="00441566">
              <w:rPr>
                <w:b/>
                <w:color w:val="000000"/>
                <w:sz w:val="28"/>
                <w:szCs w:val="28"/>
                <w:rtl/>
              </w:rPr>
              <w:t>البيانات</w:t>
            </w:r>
            <w:r w:rsidRPr="00441566">
              <w:rPr>
                <w:b/>
                <w:color w:val="000000"/>
                <w:sz w:val="28"/>
                <w:szCs w:val="28"/>
                <w:rtl/>
                <w:lang w:bidi="en-US"/>
              </w:rPr>
              <w:t xml:space="preserve"> </w:t>
            </w:r>
            <w:r w:rsidRPr="00441566">
              <w:rPr>
                <w:b/>
                <w:color w:val="000000"/>
                <w:sz w:val="28"/>
                <w:szCs w:val="28"/>
                <w:rtl/>
              </w:rPr>
              <w:t>الإحصائية</w:t>
            </w:r>
          </w:p>
        </w:tc>
        <w:tc>
          <w:tcPr>
            <w:tcW w:w="850" w:type="dxa"/>
          </w:tcPr>
          <w:p w14:paraId="58C5E45F" w14:textId="77777777" w:rsidR="00441566" w:rsidRPr="00441566" w:rsidRDefault="00441566" w:rsidP="00441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441566">
              <w:rPr>
                <w:color w:val="000000"/>
              </w:rPr>
              <w:t>6-</w:t>
            </w:r>
          </w:p>
        </w:tc>
      </w:tr>
      <w:tr w:rsidR="00441566" w:rsidRPr="00441566" w14:paraId="2C8DEDF1" w14:textId="77777777" w:rsidTr="00441566">
        <w:tc>
          <w:tcPr>
            <w:tcW w:w="7229" w:type="dxa"/>
          </w:tcPr>
          <w:p w14:paraId="61D53145" w14:textId="77777777" w:rsidR="00441566" w:rsidRPr="00441566" w:rsidRDefault="00441566" w:rsidP="00441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441566">
              <w:rPr>
                <w:b/>
                <w:color w:val="000000"/>
                <w:sz w:val="28"/>
                <w:szCs w:val="28"/>
                <w:rtl/>
              </w:rPr>
              <w:t>عرض البيانات الإحصائية</w:t>
            </w:r>
          </w:p>
        </w:tc>
        <w:tc>
          <w:tcPr>
            <w:tcW w:w="850" w:type="dxa"/>
          </w:tcPr>
          <w:p w14:paraId="4AD01A4E" w14:textId="77777777" w:rsidR="00441566" w:rsidRPr="00441566" w:rsidRDefault="00441566" w:rsidP="00441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441566">
              <w:rPr>
                <w:color w:val="000000"/>
              </w:rPr>
              <w:t>7-</w:t>
            </w:r>
          </w:p>
        </w:tc>
      </w:tr>
      <w:tr w:rsidR="00441566" w:rsidRPr="00441566" w14:paraId="2469C9F5" w14:textId="77777777" w:rsidTr="00441566">
        <w:tc>
          <w:tcPr>
            <w:tcW w:w="7229" w:type="dxa"/>
          </w:tcPr>
          <w:p w14:paraId="5BEDF497" w14:textId="77777777" w:rsidR="00441566" w:rsidRPr="00441566" w:rsidRDefault="00441566" w:rsidP="00441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441566">
              <w:rPr>
                <w:b/>
                <w:color w:val="000000"/>
                <w:sz w:val="28"/>
                <w:szCs w:val="28"/>
                <w:rtl/>
              </w:rPr>
              <w:t>مقاييس النزعة المركزية</w:t>
            </w:r>
          </w:p>
        </w:tc>
        <w:tc>
          <w:tcPr>
            <w:tcW w:w="850" w:type="dxa"/>
          </w:tcPr>
          <w:p w14:paraId="52CD2DFB" w14:textId="77777777" w:rsidR="00441566" w:rsidRPr="00441566" w:rsidRDefault="00441566" w:rsidP="00441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441566">
              <w:rPr>
                <w:color w:val="000000"/>
              </w:rPr>
              <w:t>8-</w:t>
            </w:r>
          </w:p>
        </w:tc>
      </w:tr>
      <w:tr w:rsidR="00441566" w:rsidRPr="00441566" w14:paraId="688F9B4B" w14:textId="77777777" w:rsidTr="00441566">
        <w:tc>
          <w:tcPr>
            <w:tcW w:w="7229" w:type="dxa"/>
          </w:tcPr>
          <w:p w14:paraId="09757255" w14:textId="77777777" w:rsidR="00441566" w:rsidRPr="00441566" w:rsidRDefault="00441566" w:rsidP="00441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441566">
              <w:rPr>
                <w:b/>
                <w:color w:val="000000"/>
                <w:sz w:val="28"/>
                <w:szCs w:val="28"/>
                <w:rtl/>
              </w:rPr>
              <w:t>مقاييس التشتت</w:t>
            </w:r>
          </w:p>
        </w:tc>
        <w:tc>
          <w:tcPr>
            <w:tcW w:w="850" w:type="dxa"/>
          </w:tcPr>
          <w:p w14:paraId="79AFCE70" w14:textId="77777777" w:rsidR="00441566" w:rsidRPr="00441566" w:rsidRDefault="00441566" w:rsidP="00441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441566">
              <w:rPr>
                <w:color w:val="000000"/>
              </w:rPr>
              <w:t>9-</w:t>
            </w:r>
          </w:p>
        </w:tc>
      </w:tr>
      <w:tr w:rsidR="00441566" w:rsidRPr="00441566" w14:paraId="0B00D637" w14:textId="77777777" w:rsidTr="00441566">
        <w:tc>
          <w:tcPr>
            <w:tcW w:w="7229" w:type="dxa"/>
          </w:tcPr>
          <w:p w14:paraId="684568C8" w14:textId="77777777" w:rsidR="00441566" w:rsidRPr="00441566" w:rsidRDefault="00441566" w:rsidP="00441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8"/>
                <w:szCs w:val="28"/>
                <w:rtl/>
              </w:rPr>
            </w:pPr>
            <w:r w:rsidRPr="00441566">
              <w:rPr>
                <w:b/>
                <w:color w:val="000000"/>
                <w:sz w:val="28"/>
                <w:szCs w:val="28"/>
                <w:rtl/>
              </w:rPr>
              <w:t xml:space="preserve">الارتباط </w:t>
            </w:r>
            <w:proofErr w:type="spellStart"/>
            <w:r w:rsidRPr="00441566">
              <w:rPr>
                <w:b/>
                <w:color w:val="000000"/>
                <w:sz w:val="28"/>
                <w:szCs w:val="28"/>
                <w:rtl/>
              </w:rPr>
              <w:t>والإنحدار</w:t>
            </w:r>
            <w:proofErr w:type="spellEnd"/>
          </w:p>
        </w:tc>
        <w:tc>
          <w:tcPr>
            <w:tcW w:w="850" w:type="dxa"/>
          </w:tcPr>
          <w:p w14:paraId="49D1A702" w14:textId="77777777" w:rsidR="00441566" w:rsidRPr="00441566" w:rsidRDefault="00441566" w:rsidP="00441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441566">
              <w:rPr>
                <w:color w:val="000000"/>
              </w:rPr>
              <w:t>10-</w:t>
            </w:r>
          </w:p>
        </w:tc>
      </w:tr>
    </w:tbl>
    <w:p w14:paraId="68AD6411" w14:textId="26299E66" w:rsidR="00441566" w:rsidRDefault="00441566">
      <w:pPr>
        <w:rPr>
          <w:rFonts w:hint="cs"/>
          <w:rtl/>
        </w:rPr>
      </w:pPr>
    </w:p>
    <w:p w14:paraId="40694CCB" w14:textId="77777777" w:rsidR="00441566" w:rsidRPr="00441566" w:rsidRDefault="00441566" w:rsidP="00441566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32"/>
          <w:szCs w:val="32"/>
        </w:rPr>
      </w:pPr>
      <w:bookmarkStart w:id="3" w:name="_Hlk182042337"/>
      <w:r w:rsidRPr="00441566">
        <w:rPr>
          <w:bCs/>
          <w:color w:val="000000"/>
          <w:sz w:val="32"/>
          <w:szCs w:val="32"/>
          <w:rtl/>
        </w:rPr>
        <w:t>اسم المقرر :</w:t>
      </w:r>
      <w:r w:rsidRPr="00441566">
        <w:rPr>
          <w:rFonts w:hint="cs"/>
          <w:bCs/>
          <w:color w:val="000000"/>
          <w:sz w:val="32"/>
          <w:szCs w:val="32"/>
          <w:rtl/>
        </w:rPr>
        <w:t xml:space="preserve"> مبادى حاسوب أ </w:t>
      </w:r>
    </w:p>
    <w:p w14:paraId="22B3D29A" w14:textId="77777777" w:rsidR="00441566" w:rsidRPr="00441566" w:rsidRDefault="00441566" w:rsidP="00441566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32"/>
          <w:szCs w:val="32"/>
          <w:rtl/>
        </w:rPr>
      </w:pPr>
      <w:r w:rsidRPr="00441566">
        <w:rPr>
          <w:bCs/>
          <w:color w:val="000000"/>
          <w:sz w:val="32"/>
          <w:szCs w:val="32"/>
          <w:rtl/>
        </w:rPr>
        <w:t>مفردات المقرر :</w:t>
      </w:r>
    </w:p>
    <w:tbl>
      <w:tblPr>
        <w:bidiVisual/>
        <w:tblW w:w="8214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7243"/>
      </w:tblGrid>
      <w:tr w:rsidR="00441566" w:rsidRPr="00441566" w14:paraId="350A925C" w14:textId="77777777" w:rsidTr="00364382">
        <w:trPr>
          <w:tblHeader/>
        </w:trPr>
        <w:tc>
          <w:tcPr>
            <w:tcW w:w="971" w:type="dxa"/>
            <w:shd w:val="clear" w:color="auto" w:fill="D9D9D9" w:themeFill="background1" w:themeFillShade="D9"/>
          </w:tcPr>
          <w:p w14:paraId="67A32307" w14:textId="77777777" w:rsidR="00441566" w:rsidRPr="00441566" w:rsidRDefault="00441566" w:rsidP="00441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</w:pPr>
            <w:r w:rsidRPr="00441566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7243" w:type="dxa"/>
            <w:shd w:val="clear" w:color="auto" w:fill="D9D9D9" w:themeFill="background1" w:themeFillShade="D9"/>
            <w:vAlign w:val="center"/>
          </w:tcPr>
          <w:p w14:paraId="6EF12AF9" w14:textId="7EEC4C86" w:rsidR="00441566" w:rsidRPr="00441566" w:rsidRDefault="00F807C4" w:rsidP="00441566">
            <w:pPr>
              <w:bidi w:val="0"/>
              <w:jc w:val="center"/>
              <w:rPr>
                <w:rFonts w:cs="MCS Taybah S_U normal."/>
                <w:b/>
                <w:bCs/>
                <w:sz w:val="28"/>
                <w:szCs w:val="28"/>
              </w:rPr>
            </w:pPr>
            <w:r>
              <w:rPr>
                <w:rFonts w:cs="MCS Taybah S_U normal."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</w:tr>
      <w:tr w:rsidR="00441566" w:rsidRPr="00441566" w14:paraId="1966BC24" w14:textId="77777777" w:rsidTr="00F807C4">
        <w:tc>
          <w:tcPr>
            <w:tcW w:w="971" w:type="dxa"/>
          </w:tcPr>
          <w:p w14:paraId="719DAFA8" w14:textId="77777777" w:rsidR="00441566" w:rsidRPr="00441566" w:rsidRDefault="00441566" w:rsidP="00441566">
            <w:pPr>
              <w:numPr>
                <w:ilvl w:val="0"/>
                <w:numId w:val="2"/>
              </w:numPr>
              <w:bidi w:val="0"/>
              <w:spacing w:after="200" w:line="276" w:lineRule="auto"/>
              <w:contextualSpacing/>
              <w:jc w:val="center"/>
              <w:rPr>
                <w:rFonts w:ascii="Cambria" w:eastAsia="Cambria" w:hAnsi="Cambria" w:cs="MCS Taybah S_U normal.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43" w:type="dxa"/>
          </w:tcPr>
          <w:p w14:paraId="50564A21" w14:textId="0998E3A6" w:rsidR="00441566" w:rsidRPr="00441566" w:rsidRDefault="00441566" w:rsidP="00441566">
            <w:pPr>
              <w:bidi w:val="0"/>
              <w:jc w:val="center"/>
              <w:rPr>
                <w:rFonts w:cs="MCS Taybah S_U normal."/>
                <w:sz w:val="28"/>
                <w:szCs w:val="28"/>
                <w:u w:val="single"/>
              </w:rPr>
            </w:pPr>
            <w:r w:rsidRPr="00441566">
              <w:rPr>
                <w:rFonts w:cs="MCS Taybah S_U normal." w:hint="cs"/>
                <w:sz w:val="28"/>
                <w:szCs w:val="28"/>
                <w:rtl/>
              </w:rPr>
              <w:t xml:space="preserve">مقدمة عامة ( تعريفة </w:t>
            </w:r>
            <w:r w:rsidRPr="00441566">
              <w:rPr>
                <w:rFonts w:cs="MCS Taybah S_U normal."/>
                <w:sz w:val="28"/>
                <w:szCs w:val="28"/>
                <w:rtl/>
              </w:rPr>
              <w:t>–</w:t>
            </w:r>
            <w:r w:rsidRPr="00441566">
              <w:rPr>
                <w:rFonts w:cs="MCS Taybah S_U normal." w:hint="cs"/>
                <w:sz w:val="28"/>
                <w:szCs w:val="28"/>
                <w:rtl/>
              </w:rPr>
              <w:t xml:space="preserve"> مراحل تطوره- تصنيفاته </w:t>
            </w:r>
            <w:r w:rsidRPr="00441566">
              <w:rPr>
                <w:rFonts w:cs="MCS Taybah S_U normal."/>
                <w:sz w:val="28"/>
                <w:szCs w:val="28"/>
                <w:rtl/>
              </w:rPr>
              <w:t>–</w:t>
            </w:r>
            <w:r w:rsidRPr="00441566">
              <w:rPr>
                <w:rFonts w:cs="MCS Taybah S_U normal." w:hint="cs"/>
                <w:sz w:val="28"/>
                <w:szCs w:val="28"/>
                <w:rtl/>
              </w:rPr>
              <w:t xml:space="preserve"> مجالات استخدامه </w:t>
            </w:r>
            <w:r w:rsidRPr="00441566">
              <w:rPr>
                <w:rFonts w:cs="MCS Taybah S_U normal."/>
                <w:sz w:val="28"/>
                <w:szCs w:val="28"/>
                <w:rtl/>
              </w:rPr>
              <w:t>–</w:t>
            </w:r>
            <w:r w:rsidRPr="00441566">
              <w:rPr>
                <w:rFonts w:cs="MCS Taybah S_U normal." w:hint="cs"/>
                <w:sz w:val="28"/>
                <w:szCs w:val="28"/>
                <w:rtl/>
              </w:rPr>
              <w:t xml:space="preserve"> مميزات وعيوب استخدام الحاسوب)</w:t>
            </w:r>
          </w:p>
        </w:tc>
      </w:tr>
      <w:tr w:rsidR="00441566" w:rsidRPr="00441566" w14:paraId="7DB2E01B" w14:textId="77777777" w:rsidTr="00F807C4">
        <w:tc>
          <w:tcPr>
            <w:tcW w:w="971" w:type="dxa"/>
          </w:tcPr>
          <w:p w14:paraId="154C76FD" w14:textId="77777777" w:rsidR="00441566" w:rsidRPr="00441566" w:rsidRDefault="00441566" w:rsidP="004415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200" w:line="360" w:lineRule="auto"/>
              <w:contextualSpacing/>
              <w:rPr>
                <w:rFonts w:ascii="Cambria" w:eastAsia="Cambria" w:hAnsi="Cambria" w:cs="Arial"/>
                <w:color w:val="000000"/>
              </w:rPr>
            </w:pPr>
          </w:p>
        </w:tc>
        <w:tc>
          <w:tcPr>
            <w:tcW w:w="7243" w:type="dxa"/>
          </w:tcPr>
          <w:p w14:paraId="1764F732" w14:textId="77777777" w:rsidR="00441566" w:rsidRPr="00441566" w:rsidRDefault="00441566" w:rsidP="00441566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Cambria" w:eastAsia="Cambria" w:hAnsi="Cambria" w:cs="MCS Taybah S_U normal."/>
                <w:color w:val="FF0000"/>
                <w:sz w:val="28"/>
                <w:szCs w:val="28"/>
                <w:u w:val="single"/>
              </w:rPr>
            </w:pPr>
            <w:r w:rsidRPr="00441566">
              <w:rPr>
                <w:rFonts w:ascii="Cambria" w:eastAsia="Cambria" w:hAnsi="Cambria" w:cs="MCS Taybah S_U normal."/>
                <w:color w:val="FF0000"/>
                <w:sz w:val="28"/>
                <w:szCs w:val="28"/>
                <w:u w:val="single"/>
                <w:rtl/>
              </w:rPr>
              <w:t>مكونات الحاسوب</w:t>
            </w:r>
          </w:p>
          <w:p w14:paraId="7B71345E" w14:textId="40F2F34F" w:rsidR="00441566" w:rsidRPr="00441566" w:rsidRDefault="00441566" w:rsidP="00441566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Cambria" w:eastAsia="Cambria" w:hAnsi="Cambria" w:cs="MCS Taybah S_U normal."/>
                <w:color w:val="FF0000"/>
                <w:sz w:val="28"/>
                <w:szCs w:val="28"/>
                <w:u w:val="single"/>
              </w:rPr>
            </w:pPr>
            <w:r w:rsidRPr="00441566">
              <w:rPr>
                <w:rFonts w:ascii="Cambria" w:eastAsia="Cambria" w:hAnsi="Cambria" w:cs="MCS Taybah S_U normal."/>
                <w:color w:val="FF0000"/>
                <w:sz w:val="28"/>
                <w:szCs w:val="28"/>
                <w:u w:val="single"/>
              </w:rPr>
              <w:t>Hard war</w:t>
            </w:r>
            <w:r w:rsidRPr="00441566">
              <w:rPr>
                <w:rFonts w:ascii="Cambria" w:eastAsia="Cambria" w:hAnsi="Cambria" w:cs="MCS Taybah S_U normal." w:hint="cs"/>
                <w:color w:val="FF0000"/>
                <w:sz w:val="28"/>
                <w:szCs w:val="28"/>
                <w:u w:val="single"/>
                <w:rtl/>
              </w:rPr>
              <w:t xml:space="preserve"> </w:t>
            </w:r>
          </w:p>
          <w:p w14:paraId="23993442" w14:textId="78053939" w:rsidR="00441566" w:rsidRPr="00441566" w:rsidRDefault="00441566" w:rsidP="00441566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Cambria" w:eastAsia="Cambria" w:hAnsi="Cambria" w:cs="MCS Taybah S_U normal."/>
                <w:color w:val="FF0000"/>
                <w:sz w:val="28"/>
                <w:szCs w:val="28"/>
                <w:u w:val="single"/>
              </w:rPr>
            </w:pPr>
            <w:r w:rsidRPr="00441566">
              <w:rPr>
                <w:rFonts w:ascii="Cambria" w:eastAsia="Cambria" w:hAnsi="Cambria" w:cs="MCS Taybah S_U normal." w:hint="cs"/>
                <w:color w:val="FF0000"/>
                <w:sz w:val="28"/>
                <w:szCs w:val="28"/>
                <w:u w:val="single"/>
                <w:rtl/>
              </w:rPr>
              <w:t xml:space="preserve">المكونات المادية </w:t>
            </w:r>
          </w:p>
          <w:p w14:paraId="47767D66" w14:textId="77777777" w:rsidR="00441566" w:rsidRPr="00441566" w:rsidRDefault="00441566" w:rsidP="00441566">
            <w:pPr>
              <w:bidi w:val="0"/>
              <w:ind w:left="360"/>
              <w:jc w:val="right"/>
              <w:rPr>
                <w:rFonts w:cs="MCS Taybah S_U normal."/>
                <w:sz w:val="28"/>
                <w:szCs w:val="28"/>
              </w:rPr>
            </w:pPr>
            <w:r w:rsidRPr="00441566">
              <w:rPr>
                <w:rFonts w:cs="MCS Taybah S_U normal." w:hint="cs"/>
                <w:sz w:val="28"/>
                <w:szCs w:val="28"/>
                <w:rtl/>
              </w:rPr>
              <w:t>وحدات الادخال (الماوس، الكيبورد .....)</w:t>
            </w:r>
          </w:p>
          <w:p w14:paraId="27B59F74" w14:textId="77777777" w:rsidR="00441566" w:rsidRPr="00441566" w:rsidRDefault="00441566" w:rsidP="00441566">
            <w:pPr>
              <w:bidi w:val="0"/>
              <w:ind w:left="360"/>
              <w:jc w:val="right"/>
              <w:rPr>
                <w:rFonts w:cs="MCS Taybah S_U normal."/>
                <w:sz w:val="28"/>
                <w:szCs w:val="28"/>
                <w:rtl/>
              </w:rPr>
            </w:pPr>
            <w:r w:rsidRPr="00441566">
              <w:rPr>
                <w:rFonts w:cs="MCS Taybah S_U normal." w:hint="cs"/>
                <w:sz w:val="28"/>
                <w:szCs w:val="28"/>
                <w:rtl/>
              </w:rPr>
              <w:t>وحدات الإخراج (الطابعة، الشاشات ......)</w:t>
            </w:r>
          </w:p>
        </w:tc>
      </w:tr>
      <w:tr w:rsidR="00441566" w:rsidRPr="00441566" w14:paraId="5A60C67D" w14:textId="77777777" w:rsidTr="00F807C4">
        <w:tc>
          <w:tcPr>
            <w:tcW w:w="971" w:type="dxa"/>
          </w:tcPr>
          <w:p w14:paraId="524C6A23" w14:textId="77777777" w:rsidR="00441566" w:rsidRPr="00441566" w:rsidRDefault="00441566" w:rsidP="004415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200" w:line="360" w:lineRule="auto"/>
              <w:contextualSpacing/>
              <w:rPr>
                <w:rFonts w:ascii="Cambria" w:eastAsia="Cambria" w:hAnsi="Cambria" w:cs="Arial"/>
                <w:color w:val="000000"/>
              </w:rPr>
            </w:pPr>
          </w:p>
        </w:tc>
        <w:tc>
          <w:tcPr>
            <w:tcW w:w="7243" w:type="dxa"/>
          </w:tcPr>
          <w:p w14:paraId="623E6C7B" w14:textId="77777777" w:rsidR="00441566" w:rsidRPr="00441566" w:rsidRDefault="00441566" w:rsidP="00441566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Cambria" w:eastAsia="Cambria" w:hAnsi="Cambria" w:cs="MCS Taybah S_U normal."/>
                <w:color w:val="FF0000"/>
                <w:sz w:val="28"/>
                <w:szCs w:val="28"/>
                <w:u w:val="single"/>
              </w:rPr>
            </w:pPr>
            <w:r w:rsidRPr="00441566">
              <w:rPr>
                <w:rFonts w:ascii="Cambria" w:eastAsia="Cambria" w:hAnsi="Cambria" w:cs="MCS Taybah S_U normal."/>
                <w:color w:val="FF0000"/>
                <w:sz w:val="28"/>
                <w:szCs w:val="28"/>
                <w:u w:val="single"/>
                <w:rtl/>
              </w:rPr>
              <w:t>مكونات الحاسوب</w:t>
            </w:r>
          </w:p>
          <w:p w14:paraId="59D823AD" w14:textId="77777777" w:rsidR="00441566" w:rsidRPr="00441566" w:rsidRDefault="00441566" w:rsidP="00441566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Cambria" w:eastAsia="Cambria" w:hAnsi="Cambria" w:cs="MCS Taybah S_U normal."/>
                <w:color w:val="FF0000"/>
                <w:sz w:val="28"/>
                <w:szCs w:val="28"/>
                <w:u w:val="single"/>
              </w:rPr>
            </w:pPr>
            <w:r w:rsidRPr="00441566">
              <w:rPr>
                <w:rFonts w:ascii="Cambria" w:eastAsia="Cambria" w:hAnsi="Cambria" w:cs="MCS Taybah S_U normal."/>
                <w:color w:val="FF0000"/>
                <w:sz w:val="28"/>
                <w:szCs w:val="28"/>
                <w:u w:val="single"/>
              </w:rPr>
              <w:t>hard ware</w:t>
            </w:r>
            <w:r w:rsidRPr="00441566">
              <w:rPr>
                <w:rFonts w:ascii="Cambria" w:eastAsia="Cambria" w:hAnsi="Cambria" w:cs="MCS Taybah S_U normal." w:hint="cs"/>
                <w:color w:val="FF0000"/>
                <w:sz w:val="28"/>
                <w:szCs w:val="28"/>
                <w:u w:val="single"/>
                <w:rtl/>
              </w:rPr>
              <w:t xml:space="preserve"> </w:t>
            </w:r>
          </w:p>
          <w:p w14:paraId="5A9FAE5F" w14:textId="63CD663D" w:rsidR="00441566" w:rsidRPr="00441566" w:rsidRDefault="00441566" w:rsidP="00441566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Cambria" w:eastAsia="Cambria" w:hAnsi="Cambria" w:cs="MCS Taybah S_U normal."/>
                <w:color w:val="FF0000"/>
                <w:sz w:val="28"/>
                <w:szCs w:val="28"/>
                <w:u w:val="single"/>
              </w:rPr>
            </w:pPr>
            <w:r w:rsidRPr="00441566">
              <w:rPr>
                <w:rFonts w:ascii="Cambria" w:eastAsia="Cambria" w:hAnsi="Cambria" w:cs="MCS Taybah S_U normal." w:hint="cs"/>
                <w:color w:val="FF0000"/>
                <w:sz w:val="28"/>
                <w:szCs w:val="28"/>
                <w:u w:val="single"/>
                <w:rtl/>
              </w:rPr>
              <w:t>تابع المكونات المادية:</w:t>
            </w:r>
          </w:p>
          <w:p w14:paraId="3AF14A54" w14:textId="77777777" w:rsidR="00441566" w:rsidRPr="00441566" w:rsidRDefault="00441566" w:rsidP="00441566">
            <w:pPr>
              <w:bidi w:val="0"/>
              <w:ind w:left="360"/>
              <w:jc w:val="right"/>
              <w:rPr>
                <w:rFonts w:cs="MCS Taybah S_U normal."/>
                <w:sz w:val="28"/>
                <w:szCs w:val="28"/>
                <w:rtl/>
              </w:rPr>
            </w:pPr>
            <w:r w:rsidRPr="00441566">
              <w:rPr>
                <w:rFonts w:cs="MCS Taybah S_U normal." w:hint="cs"/>
                <w:sz w:val="28"/>
                <w:szCs w:val="28"/>
                <w:rtl/>
              </w:rPr>
              <w:t xml:space="preserve">وحدة المعالجة المركزي-وحدات التخزين </w:t>
            </w:r>
          </w:p>
          <w:p w14:paraId="55BD4DDC" w14:textId="77777777" w:rsidR="00441566" w:rsidRPr="00441566" w:rsidRDefault="00441566" w:rsidP="00441566">
            <w:pPr>
              <w:bidi w:val="0"/>
              <w:ind w:left="360"/>
              <w:jc w:val="right"/>
              <w:rPr>
                <w:rFonts w:cs="MCS Taybah S_U normal."/>
                <w:sz w:val="28"/>
                <w:szCs w:val="28"/>
                <w:rtl/>
              </w:rPr>
            </w:pPr>
            <w:r w:rsidRPr="00441566">
              <w:rPr>
                <w:rFonts w:cs="MCS Taybah S_U normal." w:hint="cs"/>
                <w:sz w:val="28"/>
                <w:szCs w:val="28"/>
                <w:rtl/>
              </w:rPr>
              <w:t>وحدة النظام</w:t>
            </w:r>
          </w:p>
        </w:tc>
      </w:tr>
      <w:tr w:rsidR="00441566" w:rsidRPr="00441566" w14:paraId="1E1AA6A9" w14:textId="77777777" w:rsidTr="00F807C4">
        <w:tc>
          <w:tcPr>
            <w:tcW w:w="971" w:type="dxa"/>
          </w:tcPr>
          <w:p w14:paraId="4DAB93E2" w14:textId="77777777" w:rsidR="00441566" w:rsidRPr="00441566" w:rsidRDefault="00441566" w:rsidP="004415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200" w:line="360" w:lineRule="auto"/>
              <w:contextualSpacing/>
              <w:rPr>
                <w:rFonts w:ascii="Cambria" w:eastAsia="Cambria" w:hAnsi="Cambria" w:cs="Arial"/>
                <w:color w:val="000000"/>
              </w:rPr>
            </w:pPr>
          </w:p>
        </w:tc>
        <w:tc>
          <w:tcPr>
            <w:tcW w:w="7243" w:type="dxa"/>
          </w:tcPr>
          <w:p w14:paraId="2549650E" w14:textId="53E44FA6" w:rsidR="00441566" w:rsidRPr="00441566" w:rsidRDefault="00441566" w:rsidP="00441566">
            <w:pPr>
              <w:bidi w:val="0"/>
              <w:jc w:val="center"/>
              <w:rPr>
                <w:rFonts w:cs="MCS Taybah S_U normal."/>
                <w:color w:val="FF0000"/>
                <w:sz w:val="28"/>
                <w:szCs w:val="28"/>
              </w:rPr>
            </w:pPr>
            <w:r w:rsidRPr="00441566">
              <w:rPr>
                <w:rFonts w:cs="MCS Taybah S_U normal." w:hint="cs"/>
                <w:color w:val="FF0000"/>
                <w:sz w:val="28"/>
                <w:szCs w:val="28"/>
                <w:rtl/>
              </w:rPr>
              <w:t xml:space="preserve"> مكونات الحاسوب </w:t>
            </w:r>
            <w:r w:rsidRPr="00441566">
              <w:rPr>
                <w:rFonts w:cs="MCS Taybah S_U normal."/>
                <w:color w:val="FF0000"/>
                <w:sz w:val="28"/>
                <w:szCs w:val="28"/>
              </w:rPr>
              <w:t>Soft ware</w:t>
            </w:r>
          </w:p>
          <w:p w14:paraId="62FE58DD" w14:textId="7D5DAF58" w:rsidR="00441566" w:rsidRPr="00441566" w:rsidRDefault="00441566" w:rsidP="00441566">
            <w:pPr>
              <w:bidi w:val="0"/>
              <w:jc w:val="right"/>
              <w:rPr>
                <w:rFonts w:cs="MCS Taybah S_U normal."/>
                <w:sz w:val="28"/>
                <w:szCs w:val="28"/>
                <w:rtl/>
              </w:rPr>
            </w:pPr>
            <w:r w:rsidRPr="00441566">
              <w:rPr>
                <w:rFonts w:cs="MCS Taybah S_U normal." w:hint="cs"/>
                <w:sz w:val="28"/>
                <w:szCs w:val="28"/>
                <w:rtl/>
              </w:rPr>
              <w:t xml:space="preserve">برامج النظام (أنظمة التشغيل </w:t>
            </w:r>
            <w:r w:rsidRPr="00441566">
              <w:rPr>
                <w:rFonts w:cs="MCS Taybah S_U normal."/>
                <w:sz w:val="28"/>
                <w:szCs w:val="28"/>
                <w:rtl/>
              </w:rPr>
              <w:t>–</w:t>
            </w:r>
            <w:r w:rsidRPr="00441566">
              <w:rPr>
                <w:rFonts w:cs="MCS Taybah S_U normal." w:hint="cs"/>
                <w:sz w:val="28"/>
                <w:szCs w:val="28"/>
                <w:rtl/>
              </w:rPr>
              <w:t xml:space="preserve"> برامج الخدمات) </w:t>
            </w:r>
          </w:p>
          <w:p w14:paraId="52A3F9DD" w14:textId="77777777" w:rsidR="00441566" w:rsidRPr="00441566" w:rsidRDefault="00441566" w:rsidP="00441566">
            <w:pPr>
              <w:bidi w:val="0"/>
              <w:jc w:val="right"/>
              <w:rPr>
                <w:rFonts w:cs="MCS Taybah S_U normal."/>
                <w:sz w:val="28"/>
                <w:szCs w:val="28"/>
                <w:rtl/>
              </w:rPr>
            </w:pPr>
            <w:r w:rsidRPr="00441566">
              <w:rPr>
                <w:rFonts w:cs="MCS Taybah S_U normal." w:hint="cs"/>
                <w:sz w:val="28"/>
                <w:szCs w:val="28"/>
                <w:rtl/>
              </w:rPr>
              <w:t xml:space="preserve">برامج التطبيقات  </w:t>
            </w:r>
          </w:p>
          <w:p w14:paraId="77B57C7B" w14:textId="77777777" w:rsidR="00441566" w:rsidRPr="00441566" w:rsidRDefault="00441566" w:rsidP="00441566">
            <w:pPr>
              <w:bidi w:val="0"/>
              <w:jc w:val="right"/>
              <w:rPr>
                <w:rFonts w:cs="MCS Taybah S_U normal."/>
                <w:sz w:val="28"/>
                <w:szCs w:val="28"/>
                <w:rtl/>
              </w:rPr>
            </w:pPr>
            <w:r w:rsidRPr="00441566">
              <w:rPr>
                <w:rFonts w:cs="MCS Taybah S_U normal." w:hint="cs"/>
                <w:sz w:val="28"/>
                <w:szCs w:val="28"/>
                <w:rtl/>
              </w:rPr>
              <w:t>الفيروسات وبرامج مكافحة الفيروسات</w:t>
            </w:r>
          </w:p>
          <w:p w14:paraId="08757BCA" w14:textId="77777777" w:rsidR="00441566" w:rsidRPr="00441566" w:rsidRDefault="00441566" w:rsidP="00441566">
            <w:pPr>
              <w:bidi w:val="0"/>
              <w:jc w:val="right"/>
              <w:rPr>
                <w:rFonts w:cs="MCS Taybah S_U normal."/>
                <w:sz w:val="28"/>
                <w:szCs w:val="28"/>
                <w:rtl/>
              </w:rPr>
            </w:pPr>
            <w:r w:rsidRPr="00441566">
              <w:rPr>
                <w:rFonts w:cs="MCS Taybah S_U normal." w:hint="cs"/>
                <w:sz w:val="28"/>
                <w:szCs w:val="28"/>
                <w:rtl/>
              </w:rPr>
              <w:t xml:space="preserve">أنظمة العد </w:t>
            </w:r>
          </w:p>
        </w:tc>
      </w:tr>
      <w:tr w:rsidR="00441566" w:rsidRPr="00441566" w14:paraId="0D164747" w14:textId="77777777" w:rsidTr="00F807C4">
        <w:tc>
          <w:tcPr>
            <w:tcW w:w="971" w:type="dxa"/>
          </w:tcPr>
          <w:p w14:paraId="7F7876A9" w14:textId="77777777" w:rsidR="00441566" w:rsidRPr="00441566" w:rsidRDefault="00441566" w:rsidP="004415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200" w:line="360" w:lineRule="auto"/>
              <w:contextualSpacing/>
              <w:rPr>
                <w:rFonts w:ascii="Cambria" w:eastAsia="Cambria" w:hAnsi="Cambria" w:cs="Arial"/>
                <w:color w:val="000000"/>
              </w:rPr>
            </w:pPr>
          </w:p>
        </w:tc>
        <w:tc>
          <w:tcPr>
            <w:tcW w:w="7243" w:type="dxa"/>
          </w:tcPr>
          <w:p w14:paraId="35655FBB" w14:textId="4A761533" w:rsidR="00441566" w:rsidRPr="00441566" w:rsidRDefault="00441566" w:rsidP="00441566">
            <w:pPr>
              <w:rPr>
                <w:rFonts w:cs="MCS Taybah S_U normal."/>
                <w:sz w:val="28"/>
                <w:szCs w:val="28"/>
                <w:u w:val="single"/>
              </w:rPr>
            </w:pPr>
            <w:r w:rsidRPr="00441566">
              <w:rPr>
                <w:rFonts w:cs="MCS Taybah S_U normal."/>
                <w:sz w:val="28"/>
                <w:szCs w:val="28"/>
                <w:rtl/>
              </w:rPr>
              <w:t>الشبكات والإنترنت</w:t>
            </w:r>
            <w:r w:rsidRPr="00441566">
              <w:rPr>
                <w:rFonts w:cs="MCS Taybah S_U normal." w:hint="cs"/>
                <w:sz w:val="28"/>
                <w:szCs w:val="28"/>
                <w:rtl/>
              </w:rPr>
              <w:t xml:space="preserve"> : مقدمة عامة </w:t>
            </w:r>
            <w:r w:rsidRPr="00441566">
              <w:rPr>
                <w:rFonts w:cs="MCS Taybah S_U normal."/>
                <w:sz w:val="28"/>
                <w:szCs w:val="28"/>
                <w:rtl/>
              </w:rPr>
              <w:t>–</w:t>
            </w:r>
            <w:r w:rsidRPr="00441566">
              <w:rPr>
                <w:rFonts w:cs="MCS Taybah S_U normal." w:hint="cs"/>
                <w:sz w:val="28"/>
                <w:szCs w:val="28"/>
                <w:rtl/>
              </w:rPr>
              <w:t xml:space="preserve"> تاريخ </w:t>
            </w:r>
            <w:proofErr w:type="spellStart"/>
            <w:r w:rsidRPr="00441566">
              <w:rPr>
                <w:rFonts w:cs="MCS Taybah S_U normal." w:hint="cs"/>
                <w:sz w:val="28"/>
                <w:szCs w:val="28"/>
                <w:rtl/>
              </w:rPr>
              <w:t>تطورة</w:t>
            </w:r>
            <w:proofErr w:type="spellEnd"/>
            <w:r w:rsidRPr="00441566">
              <w:rPr>
                <w:rFonts w:cs="MCS Taybah S_U normal." w:hint="cs"/>
                <w:sz w:val="28"/>
                <w:szCs w:val="28"/>
                <w:rtl/>
              </w:rPr>
              <w:t xml:space="preserve"> </w:t>
            </w:r>
            <w:r w:rsidRPr="00441566">
              <w:rPr>
                <w:rFonts w:cs="MCS Taybah S_U normal."/>
                <w:sz w:val="28"/>
                <w:szCs w:val="28"/>
                <w:rtl/>
              </w:rPr>
              <w:t>–</w:t>
            </w:r>
            <w:r w:rsidRPr="00441566">
              <w:rPr>
                <w:rFonts w:cs="MCS Taybah S_U normal." w:hint="cs"/>
                <w:sz w:val="28"/>
                <w:szCs w:val="28"/>
                <w:rtl/>
              </w:rPr>
              <w:t>تعريف الشبكات وانواعها- استخدام وتطبيقات الانترنت}</w:t>
            </w:r>
          </w:p>
        </w:tc>
      </w:tr>
    </w:tbl>
    <w:p w14:paraId="25AE7BDC" w14:textId="4A40B048" w:rsidR="00441566" w:rsidRDefault="00441566">
      <w:pPr>
        <w:rPr>
          <w:rFonts w:hint="cs"/>
          <w:rtl/>
        </w:rPr>
      </w:pPr>
    </w:p>
    <w:p w14:paraId="4D3D2370" w14:textId="77777777" w:rsidR="00D47BA1" w:rsidRDefault="00D47BA1">
      <w:pPr>
        <w:rPr>
          <w:rFonts w:hint="cs"/>
          <w:rtl/>
        </w:rPr>
      </w:pPr>
    </w:p>
    <w:p w14:paraId="1E8F8C21" w14:textId="77777777" w:rsidR="00D47BA1" w:rsidRDefault="00D47BA1">
      <w:pPr>
        <w:rPr>
          <w:rFonts w:hint="cs"/>
          <w:rtl/>
        </w:rPr>
      </w:pPr>
    </w:p>
    <w:p w14:paraId="03FF9D6B" w14:textId="77777777" w:rsidR="00D47BA1" w:rsidRDefault="00D47BA1">
      <w:pPr>
        <w:rPr>
          <w:rFonts w:hint="cs"/>
          <w:rtl/>
        </w:rPr>
      </w:pPr>
    </w:p>
    <w:p w14:paraId="0046B3AB" w14:textId="77777777" w:rsidR="00D47BA1" w:rsidRDefault="00D47BA1">
      <w:pPr>
        <w:rPr>
          <w:rFonts w:hint="cs"/>
          <w:rtl/>
        </w:rPr>
      </w:pPr>
    </w:p>
    <w:p w14:paraId="33675787" w14:textId="77777777" w:rsidR="00D47BA1" w:rsidRDefault="00D47BA1">
      <w:pPr>
        <w:rPr>
          <w:rFonts w:hint="cs"/>
          <w:rtl/>
        </w:rPr>
      </w:pPr>
    </w:p>
    <w:p w14:paraId="1E95968F" w14:textId="77777777" w:rsidR="00D47BA1" w:rsidRDefault="00D47BA1">
      <w:pPr>
        <w:rPr>
          <w:rFonts w:hint="cs"/>
          <w:rtl/>
        </w:rPr>
      </w:pPr>
    </w:p>
    <w:p w14:paraId="6BBDBCDF" w14:textId="77777777" w:rsidR="00D47BA1" w:rsidRDefault="00D47BA1">
      <w:pPr>
        <w:rPr>
          <w:rFonts w:hint="cs"/>
          <w:rtl/>
        </w:rPr>
      </w:pPr>
    </w:p>
    <w:p w14:paraId="69039771" w14:textId="77777777" w:rsidR="00D47BA1" w:rsidRDefault="00D47BA1">
      <w:pPr>
        <w:rPr>
          <w:rFonts w:hint="cs"/>
          <w:rtl/>
        </w:rPr>
      </w:pPr>
    </w:p>
    <w:p w14:paraId="49D5C190" w14:textId="77777777" w:rsidR="00D47BA1" w:rsidRDefault="00D47BA1">
      <w:pPr>
        <w:rPr>
          <w:rFonts w:hint="cs"/>
          <w:rtl/>
        </w:rPr>
      </w:pPr>
    </w:p>
    <w:p w14:paraId="286F804A" w14:textId="77777777" w:rsidR="00D47BA1" w:rsidRDefault="00D47BA1">
      <w:pPr>
        <w:rPr>
          <w:rFonts w:hint="cs"/>
          <w:rtl/>
        </w:rPr>
      </w:pPr>
    </w:p>
    <w:p w14:paraId="58995B97" w14:textId="77777777" w:rsidR="00D47BA1" w:rsidRDefault="00D47BA1">
      <w:pPr>
        <w:rPr>
          <w:rFonts w:hint="cs"/>
          <w:rtl/>
        </w:rPr>
      </w:pPr>
    </w:p>
    <w:p w14:paraId="0E5B9F5A" w14:textId="77777777" w:rsidR="00D47BA1" w:rsidRDefault="00D47BA1">
      <w:pPr>
        <w:rPr>
          <w:rFonts w:hint="cs"/>
          <w:rtl/>
        </w:rPr>
      </w:pPr>
    </w:p>
    <w:p w14:paraId="6BFCFDF5" w14:textId="77777777" w:rsidR="00D47BA1" w:rsidRDefault="00D47BA1">
      <w:pPr>
        <w:rPr>
          <w:rFonts w:hint="cs"/>
          <w:rtl/>
        </w:rPr>
      </w:pPr>
    </w:p>
    <w:p w14:paraId="63A79E08" w14:textId="77777777" w:rsidR="00D47BA1" w:rsidRDefault="00D47BA1">
      <w:pPr>
        <w:rPr>
          <w:rFonts w:hint="cs"/>
          <w:rtl/>
        </w:rPr>
      </w:pPr>
    </w:p>
    <w:p w14:paraId="306686D4" w14:textId="77777777" w:rsidR="00D47BA1" w:rsidRDefault="00D47BA1">
      <w:pPr>
        <w:rPr>
          <w:rFonts w:hint="cs"/>
          <w:rtl/>
        </w:rPr>
      </w:pPr>
    </w:p>
    <w:p w14:paraId="684F3866" w14:textId="77777777" w:rsidR="00D47BA1" w:rsidRDefault="00D47BA1">
      <w:pPr>
        <w:rPr>
          <w:rFonts w:hint="cs"/>
          <w:rtl/>
        </w:rPr>
      </w:pPr>
    </w:p>
    <w:p w14:paraId="42338289" w14:textId="77777777" w:rsidR="00D47BA1" w:rsidRDefault="00D47BA1">
      <w:pPr>
        <w:rPr>
          <w:rFonts w:hint="cs"/>
          <w:rtl/>
        </w:rPr>
      </w:pPr>
    </w:p>
    <w:p w14:paraId="4D23A7AC" w14:textId="77777777" w:rsidR="00D47BA1" w:rsidRDefault="00D47BA1">
      <w:pPr>
        <w:rPr>
          <w:rFonts w:hint="cs"/>
          <w:rtl/>
        </w:rPr>
      </w:pPr>
    </w:p>
    <w:p w14:paraId="6BE44C85" w14:textId="77777777" w:rsidR="00D47BA1" w:rsidRDefault="00D47BA1">
      <w:pPr>
        <w:rPr>
          <w:rFonts w:hint="cs"/>
          <w:rtl/>
        </w:rPr>
      </w:pPr>
    </w:p>
    <w:p w14:paraId="30587EC2" w14:textId="77777777" w:rsidR="00D47BA1" w:rsidRDefault="00D47BA1">
      <w:pPr>
        <w:rPr>
          <w:rFonts w:hint="cs"/>
          <w:rtl/>
        </w:rPr>
      </w:pPr>
    </w:p>
    <w:p w14:paraId="4E039671" w14:textId="77777777" w:rsidR="00D47BA1" w:rsidRDefault="00D47BA1">
      <w:pPr>
        <w:rPr>
          <w:rFonts w:hint="cs"/>
          <w:rtl/>
        </w:rPr>
      </w:pPr>
    </w:p>
    <w:p w14:paraId="7AAF4F34" w14:textId="77777777" w:rsidR="00D47BA1" w:rsidRDefault="00D47BA1">
      <w:pPr>
        <w:rPr>
          <w:rFonts w:hint="cs"/>
          <w:rtl/>
        </w:rPr>
      </w:pPr>
    </w:p>
    <w:bookmarkEnd w:id="3"/>
    <w:p w14:paraId="7E101F95" w14:textId="77777777" w:rsidR="00F807C4" w:rsidRPr="00F807C4" w:rsidRDefault="00F807C4" w:rsidP="00F807C4">
      <w:pPr>
        <w:tabs>
          <w:tab w:val="left" w:pos="941"/>
          <w:tab w:val="left" w:pos="6506"/>
        </w:tabs>
        <w:spacing w:after="160" w:line="259" w:lineRule="auto"/>
        <w:jc w:val="lowKashida"/>
        <w:rPr>
          <w:rFonts w:asciiTheme="minorHAnsi" w:eastAsiaTheme="minorHAnsi" w:hAnsiTheme="minorHAnsi" w:cs="Simplified Arabic"/>
          <w:b/>
          <w:bCs/>
          <w:sz w:val="32"/>
          <w:szCs w:val="32"/>
          <w:rtl/>
        </w:rPr>
      </w:pPr>
      <w:r w:rsidRPr="00F807C4">
        <w:rPr>
          <w:rFonts w:asciiTheme="minorHAnsi" w:eastAsiaTheme="minorHAnsi" w:hAnsiTheme="minorHAnsi" w:cs="Simplified Arabic"/>
          <w:b/>
          <w:bCs/>
          <w:sz w:val="32"/>
          <w:szCs w:val="32"/>
          <w:rtl/>
        </w:rPr>
        <w:t>أسم المقرر:</w:t>
      </w:r>
      <w:r w:rsidRPr="00F807C4">
        <w:rPr>
          <w:rFonts w:asciiTheme="minorHAnsi" w:eastAsiaTheme="minorHAnsi" w:hAnsiTheme="minorHAnsi" w:cs="Simplified Arabic" w:hint="cs"/>
          <w:b/>
          <w:bCs/>
          <w:sz w:val="32"/>
          <w:szCs w:val="32"/>
          <w:rtl/>
        </w:rPr>
        <w:t xml:space="preserve"> مناهج البحث العلمي </w:t>
      </w:r>
    </w:p>
    <w:p w14:paraId="4B989276" w14:textId="4ABBF5E2" w:rsidR="00F807C4" w:rsidRPr="00F807C4" w:rsidRDefault="00F807C4" w:rsidP="00F807C4">
      <w:pPr>
        <w:tabs>
          <w:tab w:val="left" w:pos="941"/>
          <w:tab w:val="left" w:pos="6506"/>
        </w:tabs>
        <w:spacing w:after="160" w:line="259" w:lineRule="auto"/>
        <w:ind w:left="926" w:hanging="900"/>
        <w:jc w:val="lowKashida"/>
        <w:rPr>
          <w:rFonts w:asciiTheme="minorHAnsi" w:eastAsiaTheme="minorHAnsi" w:hAnsiTheme="minorHAnsi" w:cs="Simplified Arabic"/>
          <w:b/>
          <w:bCs/>
          <w:sz w:val="32"/>
          <w:szCs w:val="32"/>
          <w:rtl/>
        </w:rPr>
      </w:pPr>
      <w:r w:rsidRPr="00F807C4">
        <w:rPr>
          <w:rFonts w:asciiTheme="minorHAnsi" w:eastAsiaTheme="minorHAnsi" w:hAnsiTheme="minorHAnsi" w:cs="Simplified Arabic" w:hint="cs"/>
          <w:b/>
          <w:bCs/>
          <w:sz w:val="32"/>
          <w:szCs w:val="32"/>
          <w:rtl/>
        </w:rPr>
        <w:t xml:space="preserve"> </w:t>
      </w:r>
      <w:r w:rsidRPr="00F807C4">
        <w:rPr>
          <w:rFonts w:asciiTheme="minorHAnsi" w:eastAsiaTheme="minorHAnsi" w:hAnsiTheme="minorHAnsi" w:cs="Simplified Arabic"/>
          <w:b/>
          <w:bCs/>
          <w:sz w:val="32"/>
          <w:szCs w:val="32"/>
          <w:rtl/>
        </w:rPr>
        <w:t>م</w:t>
      </w:r>
      <w:r w:rsidR="00664EB2">
        <w:rPr>
          <w:rFonts w:asciiTheme="minorHAnsi" w:eastAsiaTheme="minorHAnsi" w:hAnsiTheme="minorHAnsi" w:cs="Simplified Arabic" w:hint="cs"/>
          <w:b/>
          <w:bCs/>
          <w:sz w:val="32"/>
          <w:szCs w:val="32"/>
          <w:rtl/>
        </w:rPr>
        <w:t>فردات</w:t>
      </w:r>
      <w:r w:rsidRPr="00F807C4">
        <w:rPr>
          <w:rFonts w:asciiTheme="minorHAnsi" w:eastAsiaTheme="minorHAnsi" w:hAnsiTheme="minorHAnsi" w:cs="Simplified Arabic"/>
          <w:b/>
          <w:bCs/>
          <w:sz w:val="32"/>
          <w:szCs w:val="32"/>
          <w:rtl/>
        </w:rPr>
        <w:t xml:space="preserve"> المقرر:</w:t>
      </w:r>
    </w:p>
    <w:tbl>
      <w:tblPr>
        <w:bidiVisual/>
        <w:tblW w:w="8641" w:type="dxa"/>
        <w:tblInd w:w="-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648"/>
      </w:tblGrid>
      <w:tr w:rsidR="00F807C4" w:rsidRPr="00F807C4" w14:paraId="69ECFC75" w14:textId="77777777" w:rsidTr="00D47BA1">
        <w:trPr>
          <w:tblHeader/>
        </w:trPr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1CDE3ABB" w14:textId="2EA7EDC9" w:rsidR="00F807C4" w:rsidRPr="00F807C4" w:rsidRDefault="00F807C4" w:rsidP="00F807C4">
            <w:pPr>
              <w:spacing w:after="160" w:line="300" w:lineRule="exact"/>
              <w:jc w:val="center"/>
              <w:rPr>
                <w:rFonts w:asciiTheme="minorHAnsi" w:eastAsiaTheme="minorHAnsi" w:hAnsiTheme="minorHAnsi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Simplified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3737921C" w14:textId="51F77206" w:rsidR="00F807C4" w:rsidRPr="00F807C4" w:rsidRDefault="00F807C4" w:rsidP="00F807C4">
            <w:pPr>
              <w:spacing w:after="160" w:line="300" w:lineRule="exact"/>
              <w:jc w:val="center"/>
              <w:rPr>
                <w:rFonts w:asciiTheme="minorHAnsi" w:eastAsiaTheme="minorHAnsi" w:hAnsiTheme="minorHAnsi" w:cs="Simplified Arabic"/>
                <w:b/>
                <w:bCs/>
                <w:sz w:val="28"/>
                <w:szCs w:val="28"/>
                <w:rtl/>
              </w:rPr>
            </w:pPr>
            <w:r w:rsidRPr="00F807C4">
              <w:rPr>
                <w:rFonts w:asciiTheme="minorHAnsi" w:eastAsiaTheme="minorHAnsi" w:hAnsiTheme="minorHAnsi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F807C4">
              <w:rPr>
                <w:rFonts w:asciiTheme="minorHAnsi" w:eastAsiaTheme="minorHAnsi" w:hAnsiTheme="minorHAnsi" w:cs="Simplified Arabic"/>
                <w:b/>
                <w:bCs/>
                <w:sz w:val="28"/>
                <w:szCs w:val="28"/>
                <w:rtl/>
              </w:rPr>
              <w:t>م</w:t>
            </w:r>
            <w:r w:rsidRPr="00F807C4">
              <w:rPr>
                <w:rFonts w:asciiTheme="minorHAnsi" w:eastAsiaTheme="minorHAnsi" w:hAnsiTheme="minorHAnsi" w:cs="Simplified Arabic" w:hint="cs"/>
                <w:b/>
                <w:bCs/>
                <w:sz w:val="28"/>
                <w:szCs w:val="28"/>
                <w:rtl/>
              </w:rPr>
              <w:t>فردات</w:t>
            </w:r>
          </w:p>
        </w:tc>
      </w:tr>
      <w:tr w:rsidR="00F807C4" w:rsidRPr="00F807C4" w14:paraId="21ACFF84" w14:textId="77777777" w:rsidTr="00D47BA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5A796C" w14:textId="77777777" w:rsidR="00F807C4" w:rsidRPr="00F807C4" w:rsidRDefault="00F807C4" w:rsidP="00F807C4">
            <w:pPr>
              <w:numPr>
                <w:ilvl w:val="0"/>
                <w:numId w:val="3"/>
              </w:numPr>
              <w:spacing w:after="160" w:line="300" w:lineRule="exact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9E0EDD" w14:textId="147FD6A7" w:rsidR="00F807C4" w:rsidRPr="00F807C4" w:rsidRDefault="00F807C4" w:rsidP="00D47BA1">
            <w:pPr>
              <w:spacing w:after="160"/>
              <w:ind w:left="360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F807C4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تصميم البحث من حيث أهمية التصميم وأنواع البحوث ومراجعة الدراسات السابقة وتحديد الفجوة البحثية وتحديد مكلة البحث </w:t>
            </w:r>
            <w:proofErr w:type="spellStart"/>
            <w:r w:rsidRPr="00F807C4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وتساولاتة</w:t>
            </w:r>
            <w:proofErr w:type="spellEnd"/>
            <w:r w:rsidRPr="00F807C4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 وصياغة أهداف وفروض البحث وتحديد منهجية البحث من حيث نوع البيانات ومجتمع وعينة البحث ومتغيرات البحث وأساليب تحليل البيانات واختبار الفروض</w:t>
            </w:r>
            <w:r w:rsidRPr="00F807C4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.</w:t>
            </w:r>
          </w:p>
        </w:tc>
      </w:tr>
      <w:tr w:rsidR="00F807C4" w:rsidRPr="00F807C4" w14:paraId="345F9B52" w14:textId="77777777" w:rsidTr="00D47BA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D83B12" w14:textId="77777777" w:rsidR="00F807C4" w:rsidRPr="00F807C4" w:rsidRDefault="00F807C4" w:rsidP="00D47BA1">
            <w:pPr>
              <w:numPr>
                <w:ilvl w:val="0"/>
                <w:numId w:val="3"/>
              </w:numPr>
              <w:spacing w:line="300" w:lineRule="exact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D32C85" w14:textId="34F0D2EA" w:rsidR="00F807C4" w:rsidRPr="00F807C4" w:rsidRDefault="00F807C4" w:rsidP="00D47BA1">
            <w:pPr>
              <w:ind w:left="360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F807C4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أنواع مصادر البيانات ثانوية وأولية</w:t>
            </w:r>
          </w:p>
        </w:tc>
      </w:tr>
      <w:tr w:rsidR="00F807C4" w:rsidRPr="00F807C4" w14:paraId="06C7A9DF" w14:textId="77777777" w:rsidTr="00D47BA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55952E" w14:textId="77777777" w:rsidR="00F807C4" w:rsidRPr="00F807C4" w:rsidRDefault="00F807C4" w:rsidP="00D47BA1">
            <w:pPr>
              <w:numPr>
                <w:ilvl w:val="0"/>
                <w:numId w:val="3"/>
              </w:numPr>
              <w:spacing w:line="300" w:lineRule="exact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D66AAF" w14:textId="235ECFC6" w:rsidR="00F807C4" w:rsidRPr="00F807C4" w:rsidRDefault="00F807C4" w:rsidP="00D47BA1">
            <w:pPr>
              <w:ind w:left="360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F807C4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طرق جمع البيانات الأولية الاستقصاء - المقابلات</w:t>
            </w:r>
          </w:p>
        </w:tc>
      </w:tr>
      <w:tr w:rsidR="00F807C4" w:rsidRPr="00F807C4" w14:paraId="27050B41" w14:textId="77777777" w:rsidTr="00D47BA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E0967B" w14:textId="77777777" w:rsidR="00F807C4" w:rsidRPr="00F807C4" w:rsidRDefault="00F807C4" w:rsidP="00D47BA1">
            <w:pPr>
              <w:numPr>
                <w:ilvl w:val="0"/>
                <w:numId w:val="3"/>
              </w:numPr>
              <w:spacing w:line="300" w:lineRule="exact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CC91E0" w14:textId="7948CCAA" w:rsidR="00F807C4" w:rsidRPr="00F807C4" w:rsidRDefault="00F807C4" w:rsidP="00D47BA1">
            <w:pPr>
              <w:ind w:left="360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F807C4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 تصميم قائمة الأسئلة </w:t>
            </w:r>
          </w:p>
        </w:tc>
      </w:tr>
      <w:tr w:rsidR="00F807C4" w:rsidRPr="00F807C4" w14:paraId="5A289BF9" w14:textId="77777777" w:rsidTr="00D47BA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5D8E13" w14:textId="77777777" w:rsidR="00F807C4" w:rsidRPr="00F807C4" w:rsidRDefault="00F807C4" w:rsidP="00D47BA1">
            <w:pPr>
              <w:numPr>
                <w:ilvl w:val="0"/>
                <w:numId w:val="3"/>
              </w:numPr>
              <w:spacing w:line="300" w:lineRule="exact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8D7E08" w14:textId="5AF9EF48" w:rsidR="00F807C4" w:rsidRPr="00F807C4" w:rsidRDefault="00F807C4" w:rsidP="00D47BA1">
            <w:pPr>
              <w:ind w:left="360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F807C4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القياس من حيث العلاقة بين المفاهيم النظرية والقياس ، ومتغيرات البحث، والقياس النسبي والترتيبي والفئات والنسب ، أخطاء القياس الثقة والاعتمادية في المقياس المصداقية في المقياس</w:t>
            </w:r>
          </w:p>
        </w:tc>
      </w:tr>
      <w:tr w:rsidR="00F807C4" w:rsidRPr="00F807C4" w14:paraId="57E9A9C3" w14:textId="77777777" w:rsidTr="00D47BA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09A46A" w14:textId="77777777" w:rsidR="00F807C4" w:rsidRPr="00F807C4" w:rsidRDefault="00F807C4" w:rsidP="00D47BA1">
            <w:pPr>
              <w:numPr>
                <w:ilvl w:val="0"/>
                <w:numId w:val="3"/>
              </w:numPr>
              <w:spacing w:line="300" w:lineRule="exact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F47998" w14:textId="48D4BFFA" w:rsidR="00F807C4" w:rsidRPr="00F807C4" w:rsidRDefault="00F807C4" w:rsidP="00D47BA1">
            <w:pPr>
              <w:ind w:left="360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ت</w:t>
            </w:r>
            <w:r w:rsidRPr="00F807C4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جهيز البيانات </w:t>
            </w:r>
            <w:proofErr w:type="spellStart"/>
            <w:r w:rsidRPr="00F807C4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الإغراض</w:t>
            </w:r>
            <w:proofErr w:type="spellEnd"/>
            <w:r w:rsidRPr="00F807C4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 التحليل الإحصائي</w:t>
            </w:r>
          </w:p>
        </w:tc>
      </w:tr>
      <w:tr w:rsidR="00F807C4" w:rsidRPr="00F807C4" w14:paraId="5A8C3AE5" w14:textId="77777777" w:rsidTr="00D47BA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662B88" w14:textId="77777777" w:rsidR="00F807C4" w:rsidRPr="00F807C4" w:rsidRDefault="00F807C4" w:rsidP="00D47BA1">
            <w:pPr>
              <w:numPr>
                <w:ilvl w:val="0"/>
                <w:numId w:val="3"/>
              </w:numPr>
              <w:spacing w:line="300" w:lineRule="exact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228D1C" w14:textId="21F54509" w:rsidR="00F807C4" w:rsidRPr="00F807C4" w:rsidRDefault="00F807C4" w:rsidP="00D47BA1">
            <w:pPr>
              <w:ind w:left="360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F807C4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أساليب تحليل البيانات</w:t>
            </w:r>
          </w:p>
        </w:tc>
      </w:tr>
      <w:tr w:rsidR="00F807C4" w:rsidRPr="00F807C4" w14:paraId="62051BFD" w14:textId="77777777" w:rsidTr="00D47BA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1506B9" w14:textId="77777777" w:rsidR="00F807C4" w:rsidRPr="00F807C4" w:rsidRDefault="00F807C4" w:rsidP="00D47BA1">
            <w:pPr>
              <w:numPr>
                <w:ilvl w:val="0"/>
                <w:numId w:val="3"/>
              </w:numPr>
              <w:spacing w:line="300" w:lineRule="exact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BC4738" w14:textId="3FA0E243" w:rsidR="00F807C4" w:rsidRPr="00F807C4" w:rsidRDefault="00F807C4" w:rsidP="00D47BA1">
            <w:pPr>
              <w:ind w:left="360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F807C4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صياغة واختبار الفروض  </w:t>
            </w:r>
          </w:p>
        </w:tc>
      </w:tr>
      <w:tr w:rsidR="00F807C4" w:rsidRPr="00F807C4" w14:paraId="67AB4855" w14:textId="77777777" w:rsidTr="00D47BA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A53C86" w14:textId="77777777" w:rsidR="00F807C4" w:rsidRPr="00F807C4" w:rsidRDefault="00F807C4" w:rsidP="00D47BA1">
            <w:pPr>
              <w:numPr>
                <w:ilvl w:val="0"/>
                <w:numId w:val="3"/>
              </w:numPr>
              <w:spacing w:line="300" w:lineRule="exact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0FA148" w14:textId="33AFADA4" w:rsidR="00F807C4" w:rsidRPr="00F807C4" w:rsidRDefault="00F807C4" w:rsidP="00D47BA1">
            <w:pPr>
              <w:ind w:left="360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F807C4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كتابة تقرير البحث</w:t>
            </w:r>
          </w:p>
        </w:tc>
      </w:tr>
      <w:tr w:rsidR="00F807C4" w:rsidRPr="00F807C4" w14:paraId="5235E0B0" w14:textId="77777777" w:rsidTr="00D47BA1">
        <w:tc>
          <w:tcPr>
            <w:tcW w:w="99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1C3C77" w14:textId="77777777" w:rsidR="00F807C4" w:rsidRPr="00F807C4" w:rsidRDefault="00F807C4" w:rsidP="00D47BA1">
            <w:pPr>
              <w:numPr>
                <w:ilvl w:val="0"/>
                <w:numId w:val="3"/>
              </w:numPr>
              <w:spacing w:line="300" w:lineRule="exact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64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102C46A" w14:textId="5F0FD99D" w:rsidR="00F807C4" w:rsidRPr="00F807C4" w:rsidRDefault="00F807C4" w:rsidP="00D47BA1">
            <w:pPr>
              <w:ind w:left="360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F807C4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تطبيقات عملية لأساليب تحليل البيانات واختبار الفروض</w:t>
            </w:r>
          </w:p>
        </w:tc>
      </w:tr>
    </w:tbl>
    <w:p w14:paraId="2A4A36BA" w14:textId="77777777" w:rsidR="0026566D" w:rsidRDefault="0026566D" w:rsidP="00C22B63">
      <w:pPr>
        <w:rPr>
          <w:b/>
          <w:bCs/>
          <w:sz w:val="32"/>
          <w:szCs w:val="32"/>
          <w:rtl/>
        </w:rPr>
      </w:pPr>
    </w:p>
    <w:p w14:paraId="72E412F9" w14:textId="77777777" w:rsidR="00117B49" w:rsidRPr="00117B49" w:rsidRDefault="00117B49" w:rsidP="00117B4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  <w:r w:rsidRPr="00117B49">
        <w:rPr>
          <w:bCs/>
          <w:color w:val="000000"/>
          <w:sz w:val="32"/>
          <w:szCs w:val="32"/>
          <w:rtl/>
        </w:rPr>
        <w:t xml:space="preserve">اسم </w:t>
      </w:r>
      <w:r w:rsidRPr="00117B49">
        <w:rPr>
          <w:rFonts w:hint="cs"/>
          <w:bCs/>
          <w:color w:val="000000"/>
          <w:sz w:val="32"/>
          <w:szCs w:val="32"/>
          <w:rtl/>
        </w:rPr>
        <w:t>المقرر</w:t>
      </w:r>
      <w:r w:rsidRPr="00117B49">
        <w:rPr>
          <w:rFonts w:hint="cs"/>
          <w:b/>
          <w:color w:val="000000"/>
          <w:sz w:val="32"/>
          <w:szCs w:val="32"/>
          <w:rtl/>
        </w:rPr>
        <w:t xml:space="preserve">: </w:t>
      </w:r>
      <w:r w:rsidRPr="00117B49">
        <w:rPr>
          <w:rFonts w:hint="cs"/>
          <w:b/>
          <w:color w:val="000000"/>
          <w:sz w:val="32"/>
          <w:szCs w:val="32"/>
        </w:rPr>
        <w:t>Administrative</w:t>
      </w:r>
      <w:r w:rsidRPr="00117B49">
        <w:rPr>
          <w:b/>
          <w:color w:val="000000"/>
          <w:sz w:val="32"/>
          <w:szCs w:val="32"/>
        </w:rPr>
        <w:t xml:space="preserve"> readings in English  </w:t>
      </w:r>
    </w:p>
    <w:p w14:paraId="32B8D08C" w14:textId="77777777" w:rsidR="00117B49" w:rsidRPr="00117B49" w:rsidRDefault="00117B49" w:rsidP="00117B49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32"/>
          <w:szCs w:val="32"/>
        </w:rPr>
      </w:pPr>
      <w:r w:rsidRPr="00117B49">
        <w:rPr>
          <w:bCs/>
          <w:color w:val="000000"/>
          <w:sz w:val="32"/>
          <w:szCs w:val="32"/>
          <w:rtl/>
        </w:rPr>
        <w:t>مفردات المقرر :</w:t>
      </w: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992"/>
      </w:tblGrid>
      <w:tr w:rsidR="00117B49" w:rsidRPr="00117B49" w14:paraId="26AA3DAE" w14:textId="77777777" w:rsidTr="00364382">
        <w:tc>
          <w:tcPr>
            <w:tcW w:w="7655" w:type="dxa"/>
            <w:shd w:val="clear" w:color="auto" w:fill="D9D9D9" w:themeFill="background1" w:themeFillShade="D9"/>
          </w:tcPr>
          <w:p w14:paraId="77254886" w14:textId="77777777" w:rsidR="00117B49" w:rsidRPr="00117B49" w:rsidRDefault="00117B49" w:rsidP="001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117B49"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المفردات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C5C2953" w14:textId="77777777" w:rsidR="00117B49" w:rsidRPr="00117B49" w:rsidRDefault="00117B49" w:rsidP="001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117B49"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م</w:t>
            </w:r>
          </w:p>
        </w:tc>
      </w:tr>
      <w:tr w:rsidR="00117B49" w:rsidRPr="00117B49" w14:paraId="24446859" w14:textId="77777777" w:rsidTr="00117B49">
        <w:tc>
          <w:tcPr>
            <w:tcW w:w="7655" w:type="dxa"/>
          </w:tcPr>
          <w:p w14:paraId="6C0CFEAC" w14:textId="77777777" w:rsidR="00117B49" w:rsidRPr="00117B49" w:rsidRDefault="00117B49" w:rsidP="00D4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117B49">
              <w:rPr>
                <w:color w:val="000000"/>
                <w:sz w:val="28"/>
                <w:szCs w:val="28"/>
              </w:rPr>
              <w:t xml:space="preserve">Introduction to the course </w:t>
            </w:r>
          </w:p>
        </w:tc>
        <w:tc>
          <w:tcPr>
            <w:tcW w:w="992" w:type="dxa"/>
          </w:tcPr>
          <w:p w14:paraId="4992EABE" w14:textId="77777777" w:rsidR="00117B49" w:rsidRPr="00117B49" w:rsidRDefault="00117B49" w:rsidP="001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117B49">
              <w:rPr>
                <w:color w:val="000000"/>
              </w:rPr>
              <w:t>1-</w:t>
            </w:r>
          </w:p>
        </w:tc>
      </w:tr>
      <w:tr w:rsidR="00117B49" w:rsidRPr="00117B49" w14:paraId="157800B7" w14:textId="77777777" w:rsidTr="00117B49">
        <w:tc>
          <w:tcPr>
            <w:tcW w:w="7655" w:type="dxa"/>
          </w:tcPr>
          <w:p w14:paraId="6F63D254" w14:textId="77777777" w:rsidR="00117B49" w:rsidRPr="00117B49" w:rsidRDefault="00117B49" w:rsidP="00D4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117B49">
              <w:rPr>
                <w:color w:val="000000"/>
                <w:sz w:val="28"/>
                <w:szCs w:val="28"/>
              </w:rPr>
              <w:t xml:space="preserve">Meaning of management </w:t>
            </w:r>
          </w:p>
        </w:tc>
        <w:tc>
          <w:tcPr>
            <w:tcW w:w="992" w:type="dxa"/>
          </w:tcPr>
          <w:p w14:paraId="6388E2F7" w14:textId="77777777" w:rsidR="00117B49" w:rsidRPr="00117B49" w:rsidRDefault="00117B49" w:rsidP="001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117B49">
              <w:rPr>
                <w:color w:val="000000"/>
              </w:rPr>
              <w:t>2-</w:t>
            </w:r>
          </w:p>
        </w:tc>
      </w:tr>
      <w:tr w:rsidR="00117B49" w:rsidRPr="00117B49" w14:paraId="72A35A30" w14:textId="77777777" w:rsidTr="00117B49">
        <w:tc>
          <w:tcPr>
            <w:tcW w:w="7655" w:type="dxa"/>
          </w:tcPr>
          <w:p w14:paraId="37C01DEF" w14:textId="77777777" w:rsidR="00117B49" w:rsidRPr="00117B49" w:rsidRDefault="00117B49" w:rsidP="00D4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117B49">
              <w:rPr>
                <w:color w:val="000000"/>
                <w:sz w:val="28"/>
                <w:szCs w:val="28"/>
              </w:rPr>
              <w:t>Ethics of management</w:t>
            </w:r>
          </w:p>
        </w:tc>
        <w:tc>
          <w:tcPr>
            <w:tcW w:w="992" w:type="dxa"/>
          </w:tcPr>
          <w:p w14:paraId="60492F2A" w14:textId="77777777" w:rsidR="00117B49" w:rsidRPr="00117B49" w:rsidRDefault="00117B49" w:rsidP="001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117B49">
              <w:rPr>
                <w:color w:val="000000"/>
              </w:rPr>
              <w:t>3-</w:t>
            </w:r>
          </w:p>
        </w:tc>
      </w:tr>
      <w:tr w:rsidR="00117B49" w:rsidRPr="00117B49" w14:paraId="5C71484B" w14:textId="77777777" w:rsidTr="00117B49">
        <w:tc>
          <w:tcPr>
            <w:tcW w:w="7655" w:type="dxa"/>
          </w:tcPr>
          <w:p w14:paraId="7FC7CDE8" w14:textId="77777777" w:rsidR="00117B49" w:rsidRPr="00117B49" w:rsidRDefault="00117B49" w:rsidP="00D4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117B49">
              <w:rPr>
                <w:color w:val="000000"/>
                <w:sz w:val="28"/>
                <w:szCs w:val="28"/>
              </w:rPr>
              <w:t xml:space="preserve">Functions of management: planning </w:t>
            </w:r>
          </w:p>
        </w:tc>
        <w:tc>
          <w:tcPr>
            <w:tcW w:w="992" w:type="dxa"/>
          </w:tcPr>
          <w:p w14:paraId="2F3341D5" w14:textId="77777777" w:rsidR="00117B49" w:rsidRPr="00117B49" w:rsidRDefault="00117B49" w:rsidP="001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117B49">
              <w:rPr>
                <w:color w:val="000000"/>
              </w:rPr>
              <w:t>4-</w:t>
            </w:r>
          </w:p>
        </w:tc>
      </w:tr>
      <w:tr w:rsidR="00117B49" w:rsidRPr="00117B49" w14:paraId="58238089" w14:textId="77777777" w:rsidTr="00117B49">
        <w:tc>
          <w:tcPr>
            <w:tcW w:w="7655" w:type="dxa"/>
          </w:tcPr>
          <w:p w14:paraId="00EF3CC4" w14:textId="77777777" w:rsidR="00117B49" w:rsidRPr="00117B49" w:rsidRDefault="00117B49" w:rsidP="00D4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117B49">
              <w:rPr>
                <w:color w:val="000000"/>
                <w:sz w:val="28"/>
                <w:szCs w:val="28"/>
              </w:rPr>
              <w:t xml:space="preserve">Functions of management: organizing </w:t>
            </w:r>
          </w:p>
        </w:tc>
        <w:tc>
          <w:tcPr>
            <w:tcW w:w="992" w:type="dxa"/>
          </w:tcPr>
          <w:p w14:paraId="74FAE4AC" w14:textId="77777777" w:rsidR="00117B49" w:rsidRPr="00117B49" w:rsidRDefault="00117B49" w:rsidP="001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117B49">
              <w:rPr>
                <w:color w:val="000000"/>
              </w:rPr>
              <w:t>5-</w:t>
            </w:r>
          </w:p>
        </w:tc>
      </w:tr>
      <w:tr w:rsidR="00117B49" w:rsidRPr="00117B49" w14:paraId="761B1D6E" w14:textId="77777777" w:rsidTr="00117B49">
        <w:tc>
          <w:tcPr>
            <w:tcW w:w="7655" w:type="dxa"/>
          </w:tcPr>
          <w:p w14:paraId="6506FC48" w14:textId="77777777" w:rsidR="00117B49" w:rsidRPr="00117B49" w:rsidRDefault="00117B49" w:rsidP="00D4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117B49">
              <w:rPr>
                <w:color w:val="000000"/>
                <w:sz w:val="28"/>
                <w:szCs w:val="28"/>
              </w:rPr>
              <w:t xml:space="preserve">Functions of management: controlling </w:t>
            </w:r>
          </w:p>
        </w:tc>
        <w:tc>
          <w:tcPr>
            <w:tcW w:w="992" w:type="dxa"/>
          </w:tcPr>
          <w:p w14:paraId="5809414D" w14:textId="77777777" w:rsidR="00117B49" w:rsidRPr="00117B49" w:rsidRDefault="00117B49" w:rsidP="001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117B49">
              <w:rPr>
                <w:color w:val="000000"/>
              </w:rPr>
              <w:t>6-</w:t>
            </w:r>
          </w:p>
        </w:tc>
      </w:tr>
      <w:tr w:rsidR="00117B49" w:rsidRPr="00117B49" w14:paraId="14A66D1F" w14:textId="77777777" w:rsidTr="00117B49">
        <w:tc>
          <w:tcPr>
            <w:tcW w:w="7655" w:type="dxa"/>
          </w:tcPr>
          <w:p w14:paraId="09450BD6" w14:textId="77777777" w:rsidR="00117B49" w:rsidRPr="00117B49" w:rsidRDefault="00117B49" w:rsidP="00D4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117B49">
              <w:rPr>
                <w:color w:val="000000"/>
                <w:sz w:val="28"/>
                <w:szCs w:val="28"/>
              </w:rPr>
              <w:t xml:space="preserve">Functions of management: coordination </w:t>
            </w:r>
          </w:p>
        </w:tc>
        <w:tc>
          <w:tcPr>
            <w:tcW w:w="992" w:type="dxa"/>
          </w:tcPr>
          <w:p w14:paraId="38E3C26C" w14:textId="77777777" w:rsidR="00117B49" w:rsidRPr="00117B49" w:rsidRDefault="00117B49" w:rsidP="001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117B49">
              <w:rPr>
                <w:color w:val="000000"/>
              </w:rPr>
              <w:t>7-</w:t>
            </w:r>
          </w:p>
        </w:tc>
      </w:tr>
      <w:tr w:rsidR="00117B49" w:rsidRPr="00117B49" w14:paraId="7A25D78F" w14:textId="77777777" w:rsidTr="00117B49">
        <w:tc>
          <w:tcPr>
            <w:tcW w:w="7655" w:type="dxa"/>
          </w:tcPr>
          <w:p w14:paraId="4FB50777" w14:textId="77777777" w:rsidR="00117B49" w:rsidRPr="00117B49" w:rsidRDefault="00117B49" w:rsidP="00D4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117B49">
              <w:rPr>
                <w:color w:val="000000"/>
                <w:sz w:val="28"/>
                <w:szCs w:val="28"/>
              </w:rPr>
              <w:t xml:space="preserve">Functions of management: directing </w:t>
            </w:r>
          </w:p>
        </w:tc>
        <w:tc>
          <w:tcPr>
            <w:tcW w:w="992" w:type="dxa"/>
          </w:tcPr>
          <w:p w14:paraId="6EEC4BD3" w14:textId="77777777" w:rsidR="00117B49" w:rsidRPr="00117B49" w:rsidRDefault="00117B49" w:rsidP="001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117B49">
              <w:rPr>
                <w:color w:val="000000"/>
              </w:rPr>
              <w:t>8-</w:t>
            </w:r>
          </w:p>
        </w:tc>
      </w:tr>
      <w:tr w:rsidR="00117B49" w:rsidRPr="00117B49" w14:paraId="46FDA19B" w14:textId="77777777" w:rsidTr="00117B49">
        <w:tc>
          <w:tcPr>
            <w:tcW w:w="7655" w:type="dxa"/>
          </w:tcPr>
          <w:p w14:paraId="18CB772C" w14:textId="77777777" w:rsidR="00117B49" w:rsidRPr="00117B49" w:rsidRDefault="00117B49" w:rsidP="00D4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117B49">
              <w:rPr>
                <w:color w:val="000000"/>
                <w:sz w:val="28"/>
                <w:szCs w:val="28"/>
              </w:rPr>
              <w:t xml:space="preserve">Levels of management  </w:t>
            </w:r>
          </w:p>
        </w:tc>
        <w:tc>
          <w:tcPr>
            <w:tcW w:w="992" w:type="dxa"/>
          </w:tcPr>
          <w:p w14:paraId="50A78DF4" w14:textId="77777777" w:rsidR="00117B49" w:rsidRPr="00117B49" w:rsidRDefault="00117B49" w:rsidP="001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117B49">
              <w:rPr>
                <w:color w:val="000000"/>
              </w:rPr>
              <w:t>9-</w:t>
            </w:r>
          </w:p>
        </w:tc>
      </w:tr>
      <w:tr w:rsidR="00117B49" w:rsidRPr="00117B49" w14:paraId="10C6AFF0" w14:textId="77777777" w:rsidTr="00117B49">
        <w:tc>
          <w:tcPr>
            <w:tcW w:w="7655" w:type="dxa"/>
          </w:tcPr>
          <w:p w14:paraId="0B2D9A98" w14:textId="77777777" w:rsidR="00117B49" w:rsidRPr="00117B49" w:rsidRDefault="00117B49" w:rsidP="00D4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117B49">
              <w:rPr>
                <w:color w:val="000000"/>
                <w:sz w:val="28"/>
                <w:szCs w:val="28"/>
              </w:rPr>
              <w:t xml:space="preserve">Characteristics of a good manager   </w:t>
            </w:r>
          </w:p>
        </w:tc>
        <w:tc>
          <w:tcPr>
            <w:tcW w:w="992" w:type="dxa"/>
          </w:tcPr>
          <w:p w14:paraId="6F90602E" w14:textId="77777777" w:rsidR="00117B49" w:rsidRPr="00117B49" w:rsidRDefault="00117B49" w:rsidP="001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117B49">
              <w:rPr>
                <w:color w:val="000000"/>
              </w:rPr>
              <w:t>10-</w:t>
            </w:r>
          </w:p>
        </w:tc>
      </w:tr>
    </w:tbl>
    <w:p w14:paraId="485B788A" w14:textId="77777777" w:rsidR="0026566D" w:rsidRDefault="0026566D" w:rsidP="00C22B63">
      <w:pPr>
        <w:rPr>
          <w:rFonts w:hint="cs"/>
          <w:b/>
          <w:bCs/>
          <w:sz w:val="32"/>
          <w:szCs w:val="32"/>
          <w:rtl/>
        </w:rPr>
      </w:pPr>
    </w:p>
    <w:p w14:paraId="4DB13DB3" w14:textId="77777777" w:rsidR="0026566D" w:rsidRDefault="0026566D" w:rsidP="00C22B63">
      <w:pPr>
        <w:rPr>
          <w:b/>
          <w:bCs/>
          <w:sz w:val="32"/>
          <w:szCs w:val="32"/>
          <w:rtl/>
        </w:rPr>
      </w:pPr>
    </w:p>
    <w:p w14:paraId="3B9BDCF0" w14:textId="77777777" w:rsidR="0026566D" w:rsidRDefault="0026566D" w:rsidP="00C22B63">
      <w:pPr>
        <w:rPr>
          <w:b/>
          <w:bCs/>
          <w:sz w:val="32"/>
          <w:szCs w:val="32"/>
          <w:rtl/>
        </w:rPr>
      </w:pPr>
    </w:p>
    <w:p w14:paraId="3A49173A" w14:textId="322F9AD9" w:rsidR="00D47BA1" w:rsidRDefault="00D47BA1" w:rsidP="00C22B63">
      <w:pPr>
        <w:rPr>
          <w:rFonts w:hint="cs"/>
          <w:b/>
          <w:bCs/>
          <w:sz w:val="32"/>
          <w:szCs w:val="32"/>
          <w:rtl/>
        </w:rPr>
      </w:pPr>
    </w:p>
    <w:p w14:paraId="7B176923" w14:textId="689F2B69" w:rsidR="00C22B63" w:rsidRDefault="00D47BA1" w:rsidP="00C22B63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مقررات الفصل الثاني </w:t>
      </w:r>
      <w:r w:rsidR="00C22B63">
        <w:rPr>
          <w:rFonts w:hint="cs"/>
          <w:b/>
          <w:bCs/>
          <w:sz w:val="32"/>
          <w:szCs w:val="32"/>
          <w:rtl/>
        </w:rPr>
        <w:t xml:space="preserve"> :</w:t>
      </w:r>
    </w:p>
    <w:p w14:paraId="3D515B33" w14:textId="77777777" w:rsidR="00D47BA1" w:rsidRDefault="00D47BA1" w:rsidP="00C22B63">
      <w:pPr>
        <w:rPr>
          <w:b/>
          <w:bCs/>
          <w:sz w:val="32"/>
          <w:szCs w:val="32"/>
          <w:rtl/>
        </w:rPr>
      </w:pPr>
    </w:p>
    <w:p w14:paraId="4C2958E7" w14:textId="1C53A434" w:rsidR="00C22B63" w:rsidRPr="004F593B" w:rsidRDefault="00C22B63" w:rsidP="00C22B63">
      <w:pPr>
        <w:rPr>
          <w:b/>
          <w:bCs/>
          <w:sz w:val="32"/>
          <w:szCs w:val="32"/>
          <w:rtl/>
        </w:rPr>
      </w:pPr>
      <w:r w:rsidRPr="004F593B">
        <w:rPr>
          <w:rFonts w:hint="cs"/>
          <w:b/>
          <w:bCs/>
          <w:sz w:val="32"/>
          <w:szCs w:val="32"/>
          <w:rtl/>
        </w:rPr>
        <w:t>اسم المقرر :</w:t>
      </w:r>
      <w:r>
        <w:rPr>
          <w:rFonts w:hint="cs"/>
          <w:b/>
          <w:bCs/>
          <w:sz w:val="32"/>
          <w:szCs w:val="32"/>
          <w:rtl/>
        </w:rPr>
        <w:t xml:space="preserve"> محاسبة شركات اموال</w:t>
      </w:r>
    </w:p>
    <w:p w14:paraId="47669FF3" w14:textId="2E07586C" w:rsidR="00C22B63" w:rsidRPr="004F593B" w:rsidRDefault="00C22B63" w:rsidP="00C22B63">
      <w:pPr>
        <w:rPr>
          <w:b/>
          <w:bCs/>
          <w:sz w:val="32"/>
          <w:szCs w:val="32"/>
          <w:rtl/>
        </w:rPr>
      </w:pPr>
      <w:r w:rsidRPr="004F593B">
        <w:rPr>
          <w:rFonts w:hint="cs"/>
          <w:b/>
          <w:bCs/>
          <w:sz w:val="32"/>
          <w:szCs w:val="32"/>
          <w:rtl/>
        </w:rPr>
        <w:t>مفردات المقرر :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4"/>
        <w:gridCol w:w="863"/>
      </w:tblGrid>
      <w:tr w:rsidR="00C22B63" w14:paraId="6079C150" w14:textId="77777777" w:rsidTr="00364382">
        <w:tc>
          <w:tcPr>
            <w:tcW w:w="7784" w:type="dxa"/>
            <w:shd w:val="clear" w:color="auto" w:fill="D9D9D9" w:themeFill="background1" w:themeFillShade="D9"/>
          </w:tcPr>
          <w:p w14:paraId="4712FD9A" w14:textId="77777777" w:rsidR="00C22B63" w:rsidRPr="00B82EF6" w:rsidRDefault="00C22B63" w:rsidP="0043483D">
            <w:pPr>
              <w:bidi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82EF6">
              <w:rPr>
                <w:rFonts w:ascii="Arial" w:hAnsi="Arial" w:cs="Arial"/>
                <w:sz w:val="28"/>
                <w:szCs w:val="28"/>
                <w:rtl/>
              </w:rPr>
              <w:t>المفردات</w:t>
            </w:r>
          </w:p>
        </w:tc>
        <w:tc>
          <w:tcPr>
            <w:tcW w:w="863" w:type="dxa"/>
            <w:shd w:val="clear" w:color="auto" w:fill="D9D9D9" w:themeFill="background1" w:themeFillShade="D9"/>
          </w:tcPr>
          <w:p w14:paraId="3E97CBFF" w14:textId="77777777" w:rsidR="00C22B63" w:rsidRPr="00B82EF6" w:rsidRDefault="00C22B63" w:rsidP="0043483D">
            <w:pPr>
              <w:bidi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B82EF6">
              <w:rPr>
                <w:rFonts w:ascii="Arial" w:hAnsi="Arial" w:cs="Arial"/>
                <w:sz w:val="28"/>
                <w:szCs w:val="28"/>
                <w:rtl/>
              </w:rPr>
              <w:t>م</w:t>
            </w:r>
          </w:p>
        </w:tc>
      </w:tr>
      <w:tr w:rsidR="00C22B63" w14:paraId="2CDC62A9" w14:textId="77777777" w:rsidTr="00C22B63">
        <w:tc>
          <w:tcPr>
            <w:tcW w:w="77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FA056F" w14:textId="20ADAA67" w:rsidR="00C22B63" w:rsidRPr="004965D8" w:rsidRDefault="00C22B63" w:rsidP="00C22B63">
            <w:pPr>
              <w:ind w:right="72"/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4965D8">
              <w:rPr>
                <w:rFonts w:cs="Simplified Arabic"/>
                <w:sz w:val="28"/>
                <w:szCs w:val="28"/>
                <w:rtl/>
              </w:rPr>
              <w:t>طبيعة الشركة كوحدة محاسبية</w:t>
            </w:r>
            <w:r>
              <w:rPr>
                <w:rFonts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863" w:type="dxa"/>
            <w:shd w:val="clear" w:color="auto" w:fill="auto"/>
          </w:tcPr>
          <w:p w14:paraId="47AF5854" w14:textId="6D7957F6" w:rsidR="00C22B63" w:rsidRDefault="00C22B63" w:rsidP="00C22B63">
            <w:pPr>
              <w:bidi w:val="0"/>
              <w:spacing w:line="360" w:lineRule="auto"/>
              <w:jc w:val="center"/>
            </w:pPr>
            <w:r>
              <w:t>1-</w:t>
            </w:r>
          </w:p>
        </w:tc>
      </w:tr>
      <w:tr w:rsidR="00C22B63" w14:paraId="345B8DF8" w14:textId="77777777" w:rsidTr="00C22B63">
        <w:tc>
          <w:tcPr>
            <w:tcW w:w="7784" w:type="dxa"/>
            <w:tcBorders>
              <w:left w:val="double" w:sz="4" w:space="0" w:color="auto"/>
              <w:right w:val="double" w:sz="4" w:space="0" w:color="auto"/>
            </w:tcBorders>
          </w:tcPr>
          <w:p w14:paraId="1DC1C690" w14:textId="416EF381" w:rsidR="00C22B63" w:rsidRPr="004965D8" w:rsidRDefault="00C22B63" w:rsidP="00C22B63">
            <w:pPr>
              <w:ind w:right="72"/>
              <w:jc w:val="lowKashida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4965D8">
              <w:rPr>
                <w:rFonts w:cs="Simplified Arabic"/>
                <w:sz w:val="28"/>
                <w:szCs w:val="28"/>
                <w:rtl/>
              </w:rPr>
              <w:t>طبيعة شركة المساهمة وتعريفها</w:t>
            </w:r>
            <w:r>
              <w:rPr>
                <w:rFonts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863" w:type="dxa"/>
            <w:shd w:val="clear" w:color="auto" w:fill="auto"/>
          </w:tcPr>
          <w:p w14:paraId="2DEB3BA2" w14:textId="51C59671" w:rsidR="00C22B63" w:rsidRDefault="00C22B63" w:rsidP="00C22B63">
            <w:pPr>
              <w:bidi w:val="0"/>
              <w:spacing w:line="360" w:lineRule="auto"/>
              <w:jc w:val="center"/>
            </w:pPr>
            <w:r>
              <w:t>2-</w:t>
            </w:r>
          </w:p>
        </w:tc>
      </w:tr>
      <w:tr w:rsidR="00C22B63" w14:paraId="53411D65" w14:textId="77777777" w:rsidTr="00C22B63">
        <w:tc>
          <w:tcPr>
            <w:tcW w:w="7784" w:type="dxa"/>
            <w:tcBorders>
              <w:left w:val="double" w:sz="4" w:space="0" w:color="auto"/>
              <w:right w:val="double" w:sz="4" w:space="0" w:color="auto"/>
            </w:tcBorders>
          </w:tcPr>
          <w:p w14:paraId="37622DF3" w14:textId="58807DA5" w:rsidR="00C22B63" w:rsidRPr="004965D8" w:rsidRDefault="00C22B63" w:rsidP="00C22B63">
            <w:pPr>
              <w:ind w:right="72"/>
              <w:jc w:val="lowKashida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4965D8">
              <w:rPr>
                <w:rFonts w:cs="Simplified Arabic"/>
                <w:sz w:val="28"/>
                <w:szCs w:val="28"/>
                <w:rtl/>
              </w:rPr>
              <w:t xml:space="preserve"> الإجراءات القانونية لتكوين شركات المساهمة</w:t>
            </w:r>
            <w:r>
              <w:rPr>
                <w:rFonts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863" w:type="dxa"/>
            <w:shd w:val="clear" w:color="auto" w:fill="auto"/>
          </w:tcPr>
          <w:p w14:paraId="4C89885C" w14:textId="61BEE5E6" w:rsidR="00C22B63" w:rsidRDefault="00C22B63" w:rsidP="00C22B63">
            <w:pPr>
              <w:bidi w:val="0"/>
              <w:spacing w:line="360" w:lineRule="auto"/>
              <w:jc w:val="center"/>
            </w:pPr>
            <w:r>
              <w:t>3-</w:t>
            </w:r>
          </w:p>
        </w:tc>
      </w:tr>
      <w:tr w:rsidR="00C22B63" w14:paraId="519B9CFA" w14:textId="77777777" w:rsidTr="00C22B63">
        <w:tc>
          <w:tcPr>
            <w:tcW w:w="7784" w:type="dxa"/>
            <w:tcBorders>
              <w:left w:val="double" w:sz="4" w:space="0" w:color="auto"/>
              <w:right w:val="double" w:sz="4" w:space="0" w:color="auto"/>
            </w:tcBorders>
          </w:tcPr>
          <w:p w14:paraId="04117BB8" w14:textId="5460FE5A" w:rsidR="00C22B63" w:rsidRPr="004965D8" w:rsidRDefault="00C22B63" w:rsidP="00C22B63">
            <w:pPr>
              <w:ind w:right="72"/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4965D8">
              <w:rPr>
                <w:rFonts w:cs="Simplified Arabic"/>
                <w:sz w:val="28"/>
                <w:szCs w:val="28"/>
                <w:rtl/>
              </w:rPr>
              <w:t>المعالجات المحاسبية لرأس مال شركة المساهمة.</w:t>
            </w:r>
          </w:p>
        </w:tc>
        <w:tc>
          <w:tcPr>
            <w:tcW w:w="863" w:type="dxa"/>
            <w:shd w:val="clear" w:color="auto" w:fill="auto"/>
          </w:tcPr>
          <w:p w14:paraId="2DC3F505" w14:textId="0DA66771" w:rsidR="00C22B63" w:rsidRDefault="00C22B63" w:rsidP="00C22B63">
            <w:pPr>
              <w:bidi w:val="0"/>
              <w:spacing w:line="360" w:lineRule="auto"/>
              <w:jc w:val="center"/>
            </w:pPr>
            <w:r>
              <w:t>4-</w:t>
            </w:r>
          </w:p>
        </w:tc>
      </w:tr>
      <w:tr w:rsidR="00C22B63" w14:paraId="3DC0372B" w14:textId="77777777" w:rsidTr="00C22B63">
        <w:tc>
          <w:tcPr>
            <w:tcW w:w="7784" w:type="dxa"/>
            <w:tcBorders>
              <w:left w:val="double" w:sz="4" w:space="0" w:color="auto"/>
              <w:right w:val="double" w:sz="4" w:space="0" w:color="auto"/>
            </w:tcBorders>
          </w:tcPr>
          <w:p w14:paraId="59E20CB1" w14:textId="280AB39D" w:rsidR="00C22B63" w:rsidRPr="004965D8" w:rsidRDefault="00C22B63" w:rsidP="00C22B63">
            <w:pPr>
              <w:ind w:right="72"/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4965D8">
              <w:rPr>
                <w:rFonts w:cs="Simplified Arabic"/>
                <w:sz w:val="28"/>
                <w:szCs w:val="28"/>
                <w:rtl/>
              </w:rPr>
              <w:t xml:space="preserve">المعالجات المحاسبية لتحصيل قرض السندات وفوائدها. </w:t>
            </w:r>
          </w:p>
        </w:tc>
        <w:tc>
          <w:tcPr>
            <w:tcW w:w="863" w:type="dxa"/>
            <w:shd w:val="clear" w:color="auto" w:fill="auto"/>
          </w:tcPr>
          <w:p w14:paraId="500DD564" w14:textId="43A8DC7A" w:rsidR="00C22B63" w:rsidRDefault="00C22B63" w:rsidP="00C22B63">
            <w:pPr>
              <w:bidi w:val="0"/>
              <w:spacing w:line="360" w:lineRule="auto"/>
              <w:jc w:val="center"/>
            </w:pPr>
            <w:r>
              <w:t>5-</w:t>
            </w:r>
          </w:p>
        </w:tc>
      </w:tr>
      <w:tr w:rsidR="00C22B63" w14:paraId="3278E771" w14:textId="77777777" w:rsidTr="00C22B63">
        <w:tc>
          <w:tcPr>
            <w:tcW w:w="7784" w:type="dxa"/>
            <w:tcBorders>
              <w:left w:val="double" w:sz="4" w:space="0" w:color="auto"/>
              <w:right w:val="double" w:sz="4" w:space="0" w:color="auto"/>
            </w:tcBorders>
          </w:tcPr>
          <w:p w14:paraId="12113E4C" w14:textId="3D995D9C" w:rsidR="00C22B63" w:rsidRPr="004965D8" w:rsidRDefault="00C22B63" w:rsidP="00C22B63">
            <w:pPr>
              <w:ind w:right="72"/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4965D8">
              <w:rPr>
                <w:rFonts w:cs="Simplified Arabic"/>
                <w:sz w:val="28"/>
                <w:szCs w:val="28"/>
                <w:rtl/>
              </w:rPr>
              <w:t>طرق سداد قرض السندات.</w:t>
            </w:r>
          </w:p>
        </w:tc>
        <w:tc>
          <w:tcPr>
            <w:tcW w:w="863" w:type="dxa"/>
            <w:shd w:val="clear" w:color="auto" w:fill="auto"/>
          </w:tcPr>
          <w:p w14:paraId="3A8F9CA3" w14:textId="01D3D38E" w:rsidR="00C22B63" w:rsidRDefault="00C22B63" w:rsidP="00C22B63">
            <w:pPr>
              <w:bidi w:val="0"/>
              <w:spacing w:line="360" w:lineRule="auto"/>
              <w:jc w:val="center"/>
            </w:pPr>
            <w:r>
              <w:t>6-</w:t>
            </w:r>
          </w:p>
        </w:tc>
      </w:tr>
      <w:tr w:rsidR="00C22B63" w14:paraId="4DC25B72" w14:textId="77777777" w:rsidTr="00C22B63">
        <w:tc>
          <w:tcPr>
            <w:tcW w:w="7784" w:type="dxa"/>
            <w:tcBorders>
              <w:left w:val="double" w:sz="4" w:space="0" w:color="auto"/>
              <w:right w:val="double" w:sz="4" w:space="0" w:color="auto"/>
            </w:tcBorders>
          </w:tcPr>
          <w:p w14:paraId="6353A5CD" w14:textId="3FA8FFC4" w:rsidR="00C22B63" w:rsidRPr="004965D8" w:rsidRDefault="00C22B63" w:rsidP="00C22B63">
            <w:pPr>
              <w:ind w:right="72"/>
              <w:jc w:val="lowKashida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4965D8">
              <w:rPr>
                <w:rFonts w:cs="Simplified Arabic"/>
                <w:sz w:val="28"/>
                <w:szCs w:val="28"/>
                <w:rtl/>
              </w:rPr>
              <w:t xml:space="preserve">الحسابات الختامية والميزانية العمومية لشركات المساهمة. </w:t>
            </w:r>
          </w:p>
        </w:tc>
        <w:tc>
          <w:tcPr>
            <w:tcW w:w="863" w:type="dxa"/>
            <w:shd w:val="clear" w:color="auto" w:fill="auto"/>
          </w:tcPr>
          <w:p w14:paraId="1B0C9BD1" w14:textId="3F8A9F74" w:rsidR="00C22B63" w:rsidRDefault="00C22B63" w:rsidP="00C22B63">
            <w:pPr>
              <w:bidi w:val="0"/>
              <w:spacing w:line="360" w:lineRule="auto"/>
              <w:jc w:val="center"/>
            </w:pPr>
            <w:r>
              <w:t>7-</w:t>
            </w:r>
          </w:p>
        </w:tc>
      </w:tr>
      <w:tr w:rsidR="00C22B63" w14:paraId="47D3CCAC" w14:textId="77777777" w:rsidTr="00C22B63">
        <w:tc>
          <w:tcPr>
            <w:tcW w:w="7784" w:type="dxa"/>
            <w:tcBorders>
              <w:left w:val="double" w:sz="4" w:space="0" w:color="auto"/>
              <w:right w:val="double" w:sz="4" w:space="0" w:color="auto"/>
            </w:tcBorders>
          </w:tcPr>
          <w:p w14:paraId="343AF8EF" w14:textId="5168D0BA" w:rsidR="00C22B63" w:rsidRPr="004965D8" w:rsidRDefault="00C22B63" w:rsidP="00C22B63">
            <w:pPr>
              <w:ind w:right="72"/>
              <w:jc w:val="lowKashida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4965D8">
              <w:rPr>
                <w:rFonts w:cs="Simplified Arabic"/>
                <w:sz w:val="28"/>
                <w:szCs w:val="28"/>
                <w:rtl/>
              </w:rPr>
              <w:t>انقضاء شركة المساهمة.</w:t>
            </w:r>
          </w:p>
        </w:tc>
        <w:tc>
          <w:tcPr>
            <w:tcW w:w="863" w:type="dxa"/>
            <w:shd w:val="clear" w:color="auto" w:fill="auto"/>
          </w:tcPr>
          <w:p w14:paraId="556CBE77" w14:textId="4F40884F" w:rsidR="00C22B63" w:rsidRDefault="00C22B63" w:rsidP="00C22B63">
            <w:pPr>
              <w:bidi w:val="0"/>
              <w:spacing w:line="360" w:lineRule="auto"/>
              <w:jc w:val="center"/>
            </w:pPr>
            <w:r>
              <w:t>8-</w:t>
            </w:r>
          </w:p>
        </w:tc>
      </w:tr>
      <w:tr w:rsidR="00C22B63" w14:paraId="478284D3" w14:textId="77777777" w:rsidTr="00C22B63">
        <w:tc>
          <w:tcPr>
            <w:tcW w:w="7784" w:type="dxa"/>
            <w:tcBorders>
              <w:left w:val="double" w:sz="4" w:space="0" w:color="auto"/>
              <w:right w:val="double" w:sz="4" w:space="0" w:color="auto"/>
            </w:tcBorders>
          </w:tcPr>
          <w:p w14:paraId="235FBC7A" w14:textId="3D1C5732" w:rsidR="00C22B63" w:rsidRPr="004965D8" w:rsidRDefault="00C22B63" w:rsidP="00C22B63">
            <w:pPr>
              <w:ind w:right="72"/>
              <w:jc w:val="lowKashida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4965D8">
              <w:rPr>
                <w:rFonts w:cs="Simplified Arabic"/>
                <w:sz w:val="28"/>
                <w:szCs w:val="28"/>
                <w:rtl/>
              </w:rPr>
              <w:t>شركة التوصية بالأسهم</w:t>
            </w:r>
            <w:r>
              <w:rPr>
                <w:rFonts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863" w:type="dxa"/>
            <w:shd w:val="clear" w:color="auto" w:fill="auto"/>
          </w:tcPr>
          <w:p w14:paraId="2ACE4D91" w14:textId="7690B22B" w:rsidR="00C22B63" w:rsidRDefault="00C22B63" w:rsidP="00C22B63">
            <w:pPr>
              <w:bidi w:val="0"/>
              <w:spacing w:line="360" w:lineRule="auto"/>
              <w:jc w:val="center"/>
            </w:pPr>
            <w:r>
              <w:t>9-</w:t>
            </w:r>
          </w:p>
        </w:tc>
      </w:tr>
      <w:tr w:rsidR="00C22B63" w14:paraId="0F80C7BC" w14:textId="77777777" w:rsidTr="00C22B63">
        <w:tc>
          <w:tcPr>
            <w:tcW w:w="77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E61A0" w14:textId="0349FB06" w:rsidR="00C22B63" w:rsidRPr="004965D8" w:rsidRDefault="00C22B63" w:rsidP="00C22B63">
            <w:pPr>
              <w:ind w:right="72"/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4965D8">
              <w:rPr>
                <w:rFonts w:cs="Simplified Arabic"/>
                <w:sz w:val="28"/>
                <w:szCs w:val="28"/>
                <w:rtl/>
              </w:rPr>
              <w:t xml:space="preserve"> الشركات ذات المسؤولية المحددة</w:t>
            </w:r>
            <w:r>
              <w:rPr>
                <w:rFonts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863" w:type="dxa"/>
            <w:shd w:val="clear" w:color="auto" w:fill="auto"/>
          </w:tcPr>
          <w:p w14:paraId="0F642233" w14:textId="1E7FF781" w:rsidR="00C22B63" w:rsidRDefault="00C22B63" w:rsidP="00C22B63">
            <w:pPr>
              <w:bidi w:val="0"/>
              <w:spacing w:line="360" w:lineRule="auto"/>
              <w:jc w:val="center"/>
            </w:pPr>
            <w:r>
              <w:t>10-</w:t>
            </w:r>
          </w:p>
        </w:tc>
      </w:tr>
    </w:tbl>
    <w:p w14:paraId="5A7B3C88" w14:textId="77777777" w:rsidR="00C22B63" w:rsidRDefault="00C22B63" w:rsidP="00C22B63">
      <w:pPr>
        <w:bidi w:val="0"/>
      </w:pPr>
    </w:p>
    <w:p w14:paraId="7A5AA6A5" w14:textId="77777777" w:rsidR="00C22B63" w:rsidRPr="00C22B63" w:rsidRDefault="00C22B63" w:rsidP="00C22B6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32"/>
          <w:szCs w:val="32"/>
        </w:rPr>
      </w:pPr>
      <w:bookmarkStart w:id="4" w:name="_Hlk182040927"/>
      <w:r w:rsidRPr="00C22B63">
        <w:rPr>
          <w:bCs/>
          <w:color w:val="000000"/>
          <w:sz w:val="32"/>
          <w:szCs w:val="32"/>
          <w:rtl/>
        </w:rPr>
        <w:t>اسم المقرر :</w:t>
      </w:r>
      <w:r w:rsidRPr="00C22B63">
        <w:rPr>
          <w:rFonts w:hint="cs"/>
          <w:bCs/>
          <w:color w:val="000000"/>
          <w:sz w:val="32"/>
          <w:szCs w:val="32"/>
          <w:rtl/>
          <w:lang w:bidi="ar-DZ"/>
        </w:rPr>
        <w:t xml:space="preserve"> موارد بشرية  ( ب )</w:t>
      </w:r>
    </w:p>
    <w:p w14:paraId="02B81184" w14:textId="77777777" w:rsidR="00C22B63" w:rsidRPr="00C22B63" w:rsidRDefault="00C22B63" w:rsidP="00C22B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  <w:rtl/>
        </w:rPr>
      </w:pPr>
      <w:r w:rsidRPr="00C22B63">
        <w:rPr>
          <w:bCs/>
          <w:color w:val="000000"/>
          <w:sz w:val="32"/>
          <w:szCs w:val="32"/>
          <w:rtl/>
        </w:rPr>
        <w:t>مفردات المقرر :</w:t>
      </w: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850"/>
      </w:tblGrid>
      <w:tr w:rsidR="00C22B63" w:rsidRPr="00C22B63" w14:paraId="38E48CAC" w14:textId="77777777" w:rsidTr="00364382">
        <w:tc>
          <w:tcPr>
            <w:tcW w:w="7797" w:type="dxa"/>
            <w:shd w:val="clear" w:color="auto" w:fill="D9D9D9" w:themeFill="background1" w:themeFillShade="D9"/>
          </w:tcPr>
          <w:p w14:paraId="6A8494F2" w14:textId="2CC0B03F" w:rsidR="00C22B63" w:rsidRPr="00C22B63" w:rsidRDefault="00C22B63" w:rsidP="00C2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C22B63"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المفردات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B52F742" w14:textId="77777777" w:rsidR="00C22B63" w:rsidRPr="00C22B63" w:rsidRDefault="00C22B63" w:rsidP="00C2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C22B63"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م</w:t>
            </w:r>
          </w:p>
        </w:tc>
      </w:tr>
      <w:tr w:rsidR="00C22B63" w:rsidRPr="00C22B63" w14:paraId="7695F91C" w14:textId="77777777" w:rsidTr="00C22B63">
        <w:tc>
          <w:tcPr>
            <w:tcW w:w="7797" w:type="dxa"/>
          </w:tcPr>
          <w:p w14:paraId="32F57954" w14:textId="77777777" w:rsidR="00C22B63" w:rsidRPr="00C22B63" w:rsidRDefault="00C22B63" w:rsidP="00D4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color w:val="000000"/>
                <w:sz w:val="28"/>
                <w:szCs w:val="28"/>
                <w:rtl/>
                <w:lang w:bidi="ar-DZ"/>
              </w:rPr>
            </w:pPr>
            <w:r w:rsidRPr="00C22B63">
              <w:rPr>
                <w:rFonts w:hint="cs"/>
                <w:color w:val="000000"/>
                <w:sz w:val="28"/>
                <w:szCs w:val="28"/>
                <w:rtl/>
                <w:lang w:bidi="ar-DZ"/>
              </w:rPr>
              <w:t xml:space="preserve">الوظائف الخاصة بالحفاظ على الموارد البشرية  </w:t>
            </w:r>
          </w:p>
          <w:p w14:paraId="0E3C5300" w14:textId="77777777" w:rsidR="00C22B63" w:rsidRPr="00C22B63" w:rsidRDefault="00C22B63" w:rsidP="00D4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color w:val="000000"/>
                <w:sz w:val="28"/>
                <w:szCs w:val="28"/>
              </w:rPr>
            </w:pPr>
            <w:r w:rsidRPr="00C22B63">
              <w:rPr>
                <w:rFonts w:hint="cs"/>
                <w:color w:val="000000"/>
                <w:sz w:val="28"/>
                <w:szCs w:val="28"/>
                <w:rtl/>
                <w:lang w:bidi="ar-DZ"/>
              </w:rPr>
              <w:t>أ- التعويضات (المرتبات والاجور )؛</w:t>
            </w:r>
          </w:p>
        </w:tc>
        <w:tc>
          <w:tcPr>
            <w:tcW w:w="850" w:type="dxa"/>
          </w:tcPr>
          <w:p w14:paraId="3B48E56A" w14:textId="77777777" w:rsidR="00C22B63" w:rsidRPr="00C22B63" w:rsidRDefault="00C22B63" w:rsidP="00C2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C22B63">
              <w:rPr>
                <w:color w:val="000000"/>
              </w:rPr>
              <w:t>1-</w:t>
            </w:r>
          </w:p>
        </w:tc>
      </w:tr>
      <w:tr w:rsidR="00C22B63" w:rsidRPr="00C22B63" w14:paraId="1AB3761F" w14:textId="77777777" w:rsidTr="00C22B63">
        <w:tc>
          <w:tcPr>
            <w:tcW w:w="7797" w:type="dxa"/>
          </w:tcPr>
          <w:p w14:paraId="72828CB2" w14:textId="77777777" w:rsidR="00C22B63" w:rsidRPr="00C22B63" w:rsidRDefault="00C22B63" w:rsidP="00D4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color w:val="000000"/>
                <w:sz w:val="28"/>
                <w:szCs w:val="28"/>
              </w:rPr>
            </w:pPr>
            <w:r w:rsidRPr="00C22B63">
              <w:rPr>
                <w:rFonts w:hint="cs"/>
                <w:color w:val="000000"/>
                <w:sz w:val="28"/>
                <w:szCs w:val="28"/>
                <w:rtl/>
                <w:lang w:bidi="ar-DZ"/>
              </w:rPr>
              <w:t xml:space="preserve">الدافع والحوافز  </w:t>
            </w:r>
          </w:p>
        </w:tc>
        <w:tc>
          <w:tcPr>
            <w:tcW w:w="850" w:type="dxa"/>
          </w:tcPr>
          <w:p w14:paraId="155C8DAA" w14:textId="77777777" w:rsidR="00C22B63" w:rsidRPr="00C22B63" w:rsidRDefault="00C22B63" w:rsidP="00C2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C22B63">
              <w:rPr>
                <w:color w:val="000000"/>
              </w:rPr>
              <w:t>2-</w:t>
            </w:r>
          </w:p>
        </w:tc>
      </w:tr>
      <w:tr w:rsidR="00C22B63" w:rsidRPr="00C22B63" w14:paraId="523385D5" w14:textId="77777777" w:rsidTr="00C22B63">
        <w:tc>
          <w:tcPr>
            <w:tcW w:w="7797" w:type="dxa"/>
          </w:tcPr>
          <w:p w14:paraId="71C7420D" w14:textId="77777777" w:rsidR="00C22B63" w:rsidRPr="00C22B63" w:rsidRDefault="00C22B63" w:rsidP="00D4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color w:val="000000"/>
                <w:sz w:val="28"/>
                <w:szCs w:val="28"/>
              </w:rPr>
            </w:pPr>
            <w:r w:rsidRPr="00C22B63">
              <w:rPr>
                <w:rFonts w:hint="cs"/>
                <w:color w:val="000000"/>
                <w:sz w:val="28"/>
                <w:szCs w:val="28"/>
                <w:rtl/>
                <w:lang w:bidi="ar-DZ"/>
              </w:rPr>
              <w:t>المنافع والخدمات</w:t>
            </w:r>
          </w:p>
        </w:tc>
        <w:tc>
          <w:tcPr>
            <w:tcW w:w="850" w:type="dxa"/>
          </w:tcPr>
          <w:p w14:paraId="043DCECF" w14:textId="77777777" w:rsidR="00C22B63" w:rsidRPr="00C22B63" w:rsidRDefault="00C22B63" w:rsidP="00C2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C22B63">
              <w:rPr>
                <w:color w:val="000000"/>
              </w:rPr>
              <w:t>3-</w:t>
            </w:r>
          </w:p>
        </w:tc>
      </w:tr>
      <w:tr w:rsidR="00C22B63" w:rsidRPr="00C22B63" w14:paraId="5B56FFF2" w14:textId="77777777" w:rsidTr="00C22B63">
        <w:tc>
          <w:tcPr>
            <w:tcW w:w="7797" w:type="dxa"/>
          </w:tcPr>
          <w:p w14:paraId="1DA223C8" w14:textId="77777777" w:rsidR="00C22B63" w:rsidRPr="00C22B63" w:rsidRDefault="00C22B63" w:rsidP="00D4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color w:val="000000"/>
                <w:sz w:val="28"/>
                <w:szCs w:val="28"/>
                <w:rtl/>
                <w:lang w:bidi="ar-DZ"/>
              </w:rPr>
            </w:pPr>
            <w:r w:rsidRPr="00C22B63">
              <w:rPr>
                <w:rFonts w:hint="cs"/>
                <w:color w:val="000000"/>
                <w:sz w:val="28"/>
                <w:szCs w:val="28"/>
                <w:rtl/>
                <w:lang w:bidi="ar-DZ"/>
              </w:rPr>
              <w:t xml:space="preserve">تطوير وتخطيط المسار الوظيفي   </w:t>
            </w:r>
          </w:p>
          <w:p w14:paraId="70437C9B" w14:textId="77777777" w:rsidR="00C22B63" w:rsidRPr="00C22B63" w:rsidRDefault="00C22B63" w:rsidP="00D4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color w:val="000000"/>
                <w:sz w:val="28"/>
                <w:szCs w:val="28"/>
                <w:rtl/>
              </w:rPr>
            </w:pPr>
            <w:r w:rsidRPr="00C22B63">
              <w:rPr>
                <w:rFonts w:hint="cs"/>
                <w:color w:val="000000"/>
                <w:sz w:val="28"/>
                <w:szCs w:val="28"/>
                <w:rtl/>
                <w:lang w:bidi="ar-DZ"/>
              </w:rPr>
              <w:t xml:space="preserve">الحركة الوظيفية  </w:t>
            </w:r>
          </w:p>
          <w:p w14:paraId="6810350D" w14:textId="77777777" w:rsidR="00C22B63" w:rsidRPr="00C22B63" w:rsidRDefault="00C22B63" w:rsidP="00D4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color w:val="000000"/>
                <w:sz w:val="28"/>
                <w:szCs w:val="28"/>
              </w:rPr>
            </w:pPr>
            <w:r w:rsidRPr="00C22B63">
              <w:rPr>
                <w:rFonts w:hint="cs"/>
                <w:color w:val="000000"/>
                <w:sz w:val="28"/>
                <w:szCs w:val="28"/>
                <w:rtl/>
                <w:lang w:bidi="ar-DZ"/>
              </w:rPr>
              <w:t xml:space="preserve">إنهاء الخدمة </w:t>
            </w:r>
          </w:p>
        </w:tc>
        <w:tc>
          <w:tcPr>
            <w:tcW w:w="850" w:type="dxa"/>
          </w:tcPr>
          <w:p w14:paraId="50D01F8B" w14:textId="77777777" w:rsidR="00C22B63" w:rsidRPr="00C22B63" w:rsidRDefault="00C22B63" w:rsidP="00C2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C22B63">
              <w:rPr>
                <w:color w:val="000000"/>
              </w:rPr>
              <w:t>4-</w:t>
            </w:r>
          </w:p>
        </w:tc>
      </w:tr>
      <w:tr w:rsidR="00C22B63" w:rsidRPr="00C22B63" w14:paraId="006E39D3" w14:textId="77777777" w:rsidTr="00C22B63">
        <w:tc>
          <w:tcPr>
            <w:tcW w:w="7797" w:type="dxa"/>
          </w:tcPr>
          <w:p w14:paraId="33A5C8B2" w14:textId="77777777" w:rsidR="00C22B63" w:rsidRPr="00C22B63" w:rsidRDefault="00C22B63" w:rsidP="00D4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color w:val="000000"/>
                <w:sz w:val="28"/>
                <w:szCs w:val="28"/>
              </w:rPr>
            </w:pPr>
            <w:r w:rsidRPr="00C22B63">
              <w:rPr>
                <w:rFonts w:hint="cs"/>
                <w:color w:val="000000"/>
                <w:sz w:val="28"/>
                <w:szCs w:val="28"/>
                <w:rtl/>
                <w:lang w:bidi="ar-DZ"/>
              </w:rPr>
              <w:t>الصحة والسلامة المهنية</w:t>
            </w:r>
          </w:p>
        </w:tc>
        <w:tc>
          <w:tcPr>
            <w:tcW w:w="850" w:type="dxa"/>
          </w:tcPr>
          <w:p w14:paraId="7A113013" w14:textId="77777777" w:rsidR="00C22B63" w:rsidRPr="00C22B63" w:rsidRDefault="00C22B63" w:rsidP="00C2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C22B63">
              <w:rPr>
                <w:color w:val="000000"/>
              </w:rPr>
              <w:t>5-</w:t>
            </w:r>
          </w:p>
        </w:tc>
      </w:tr>
      <w:tr w:rsidR="00C22B63" w:rsidRPr="00C22B63" w14:paraId="54294D28" w14:textId="77777777" w:rsidTr="00C22B63">
        <w:tc>
          <w:tcPr>
            <w:tcW w:w="7797" w:type="dxa"/>
          </w:tcPr>
          <w:p w14:paraId="1FACFCF1" w14:textId="77777777" w:rsidR="00C22B63" w:rsidRPr="00C22B63" w:rsidRDefault="00C22B63" w:rsidP="00D4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color w:val="000000"/>
                <w:sz w:val="28"/>
                <w:szCs w:val="28"/>
              </w:rPr>
            </w:pPr>
            <w:r w:rsidRPr="00C22B63">
              <w:rPr>
                <w:rFonts w:hint="cs"/>
                <w:color w:val="000000"/>
                <w:sz w:val="28"/>
                <w:szCs w:val="28"/>
                <w:rtl/>
                <w:lang w:bidi="ar-DZ"/>
              </w:rPr>
              <w:t xml:space="preserve">الانضباط والنظام </w:t>
            </w:r>
            <w:proofErr w:type="spellStart"/>
            <w:r w:rsidRPr="00C22B63">
              <w:rPr>
                <w:rFonts w:hint="cs"/>
                <w:color w:val="000000"/>
                <w:sz w:val="28"/>
                <w:szCs w:val="28"/>
                <w:rtl/>
                <w:lang w:bidi="ar-DZ"/>
              </w:rPr>
              <w:t>التاديبي</w:t>
            </w:r>
            <w:proofErr w:type="spellEnd"/>
            <w:r w:rsidRPr="00C22B63">
              <w:rPr>
                <w:rFonts w:hint="cs"/>
                <w:color w:val="000000"/>
                <w:sz w:val="28"/>
                <w:szCs w:val="28"/>
                <w:rtl/>
                <w:lang w:bidi="ar-DZ"/>
              </w:rPr>
              <w:t xml:space="preserve"> وعلاقات العمل</w:t>
            </w:r>
          </w:p>
        </w:tc>
        <w:tc>
          <w:tcPr>
            <w:tcW w:w="850" w:type="dxa"/>
          </w:tcPr>
          <w:p w14:paraId="4A706040" w14:textId="77777777" w:rsidR="00C22B63" w:rsidRPr="00C22B63" w:rsidRDefault="00C22B63" w:rsidP="00C2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C22B63">
              <w:rPr>
                <w:color w:val="000000"/>
              </w:rPr>
              <w:t>6-</w:t>
            </w:r>
          </w:p>
        </w:tc>
      </w:tr>
      <w:tr w:rsidR="00C22B63" w:rsidRPr="00C22B63" w14:paraId="76478B59" w14:textId="77777777" w:rsidTr="00C22B63">
        <w:tc>
          <w:tcPr>
            <w:tcW w:w="7797" w:type="dxa"/>
          </w:tcPr>
          <w:p w14:paraId="4F81C7DB" w14:textId="77777777" w:rsidR="00C22B63" w:rsidRPr="00C22B63" w:rsidRDefault="00C22B63" w:rsidP="00D4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color w:val="000000"/>
                <w:sz w:val="28"/>
                <w:szCs w:val="28"/>
              </w:rPr>
            </w:pPr>
            <w:r w:rsidRPr="00C22B63">
              <w:rPr>
                <w:rFonts w:hint="cs"/>
                <w:color w:val="000000"/>
                <w:sz w:val="28"/>
                <w:szCs w:val="28"/>
                <w:rtl/>
                <w:lang w:bidi="ar-DZ"/>
              </w:rPr>
              <w:t xml:space="preserve">تقييم وإدارة الأداء </w:t>
            </w:r>
          </w:p>
        </w:tc>
        <w:tc>
          <w:tcPr>
            <w:tcW w:w="850" w:type="dxa"/>
          </w:tcPr>
          <w:p w14:paraId="40DCEB9C" w14:textId="77777777" w:rsidR="00C22B63" w:rsidRPr="00C22B63" w:rsidRDefault="00C22B63" w:rsidP="00C2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C22B63">
              <w:rPr>
                <w:color w:val="000000"/>
              </w:rPr>
              <w:t>7-</w:t>
            </w:r>
          </w:p>
        </w:tc>
      </w:tr>
      <w:tr w:rsidR="00C22B63" w:rsidRPr="00C22B63" w14:paraId="51263CB5" w14:textId="77777777" w:rsidTr="00C22B63">
        <w:tc>
          <w:tcPr>
            <w:tcW w:w="7797" w:type="dxa"/>
          </w:tcPr>
          <w:p w14:paraId="31B9C0B5" w14:textId="77777777" w:rsidR="00C22B63" w:rsidRPr="00C22B63" w:rsidRDefault="00C22B63" w:rsidP="00D4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color w:val="000000"/>
                <w:sz w:val="28"/>
                <w:szCs w:val="28"/>
              </w:rPr>
            </w:pPr>
            <w:r w:rsidRPr="00C22B63">
              <w:rPr>
                <w:rFonts w:hint="cs"/>
                <w:color w:val="000000"/>
                <w:sz w:val="28"/>
                <w:szCs w:val="28"/>
                <w:rtl/>
                <w:lang w:bidi="ar-DZ"/>
              </w:rPr>
              <w:t xml:space="preserve">تدريب وتنمية الموارد البشرية </w:t>
            </w:r>
          </w:p>
        </w:tc>
        <w:tc>
          <w:tcPr>
            <w:tcW w:w="850" w:type="dxa"/>
          </w:tcPr>
          <w:p w14:paraId="3E229E78" w14:textId="77777777" w:rsidR="00C22B63" w:rsidRPr="00C22B63" w:rsidRDefault="00C22B63" w:rsidP="00C2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C22B63">
              <w:rPr>
                <w:color w:val="000000"/>
              </w:rPr>
              <w:t>8-</w:t>
            </w:r>
          </w:p>
        </w:tc>
      </w:tr>
      <w:tr w:rsidR="00C22B63" w:rsidRPr="00C22B63" w14:paraId="32E97037" w14:textId="77777777" w:rsidTr="00C22B63">
        <w:tc>
          <w:tcPr>
            <w:tcW w:w="7797" w:type="dxa"/>
          </w:tcPr>
          <w:p w14:paraId="42F3C0CC" w14:textId="77777777" w:rsidR="00C22B63" w:rsidRPr="00C22B63" w:rsidRDefault="00C22B63" w:rsidP="00D4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color w:val="000000"/>
                <w:sz w:val="28"/>
                <w:szCs w:val="28"/>
              </w:rPr>
            </w:pPr>
            <w:r w:rsidRPr="00C22B63">
              <w:rPr>
                <w:rFonts w:hint="cs"/>
                <w:color w:val="000000"/>
                <w:sz w:val="28"/>
                <w:szCs w:val="28"/>
                <w:rtl/>
                <w:lang w:bidi="ar-DZ"/>
              </w:rPr>
              <w:t xml:space="preserve">الإبداع والابتكار </w:t>
            </w:r>
          </w:p>
        </w:tc>
        <w:tc>
          <w:tcPr>
            <w:tcW w:w="850" w:type="dxa"/>
          </w:tcPr>
          <w:p w14:paraId="1C38322C" w14:textId="77777777" w:rsidR="00C22B63" w:rsidRPr="00C22B63" w:rsidRDefault="00C22B63" w:rsidP="00C2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C22B63">
              <w:rPr>
                <w:color w:val="000000"/>
              </w:rPr>
              <w:t>9-</w:t>
            </w:r>
          </w:p>
        </w:tc>
      </w:tr>
      <w:tr w:rsidR="00C22B63" w:rsidRPr="00C22B63" w14:paraId="29E4C8B6" w14:textId="77777777" w:rsidTr="00C22B63">
        <w:tc>
          <w:tcPr>
            <w:tcW w:w="7797" w:type="dxa"/>
          </w:tcPr>
          <w:p w14:paraId="4082CA98" w14:textId="77777777" w:rsidR="00C22B63" w:rsidRPr="00C22B63" w:rsidRDefault="00C22B63" w:rsidP="00D4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color w:val="000000"/>
                <w:sz w:val="28"/>
                <w:szCs w:val="28"/>
              </w:rPr>
            </w:pPr>
            <w:r w:rsidRPr="00C22B63">
              <w:rPr>
                <w:rFonts w:hint="cs"/>
                <w:color w:val="000000"/>
                <w:sz w:val="28"/>
                <w:szCs w:val="28"/>
                <w:rtl/>
                <w:lang w:bidi="ar-DZ"/>
              </w:rPr>
              <w:t>التطوير التنظيمي</w:t>
            </w:r>
          </w:p>
        </w:tc>
        <w:tc>
          <w:tcPr>
            <w:tcW w:w="850" w:type="dxa"/>
          </w:tcPr>
          <w:p w14:paraId="74A2F02C" w14:textId="77777777" w:rsidR="00C22B63" w:rsidRPr="00C22B63" w:rsidRDefault="00C22B63" w:rsidP="00C2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C22B63">
              <w:rPr>
                <w:color w:val="000000"/>
              </w:rPr>
              <w:t>10-</w:t>
            </w:r>
          </w:p>
        </w:tc>
      </w:tr>
      <w:bookmarkEnd w:id="4"/>
    </w:tbl>
    <w:p w14:paraId="219F0F1B" w14:textId="53408FD5" w:rsidR="00C22B63" w:rsidRDefault="00C22B63">
      <w:pPr>
        <w:rPr>
          <w:rFonts w:hint="cs"/>
          <w:rtl/>
        </w:rPr>
      </w:pPr>
    </w:p>
    <w:p w14:paraId="10EE7151" w14:textId="77777777" w:rsidR="00364382" w:rsidRDefault="00364382" w:rsidP="00A10CC4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32"/>
          <w:szCs w:val="32"/>
          <w:rtl/>
        </w:rPr>
      </w:pPr>
      <w:bookmarkStart w:id="5" w:name="_Hlk182041270"/>
    </w:p>
    <w:p w14:paraId="3C957300" w14:textId="77777777" w:rsidR="00364382" w:rsidRDefault="00364382" w:rsidP="00A10CC4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32"/>
          <w:szCs w:val="32"/>
          <w:rtl/>
        </w:rPr>
      </w:pPr>
    </w:p>
    <w:p w14:paraId="4B3D8CA1" w14:textId="6A5AE87A" w:rsidR="00A10CC4" w:rsidRPr="00A10CC4" w:rsidRDefault="00A10CC4" w:rsidP="00A10CC4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32"/>
          <w:szCs w:val="32"/>
          <w:rtl/>
        </w:rPr>
      </w:pPr>
      <w:r w:rsidRPr="00A10CC4">
        <w:rPr>
          <w:rFonts w:hint="cs"/>
          <w:b/>
          <w:bCs/>
          <w:color w:val="000000"/>
          <w:sz w:val="32"/>
          <w:szCs w:val="32"/>
          <w:rtl/>
        </w:rPr>
        <w:t xml:space="preserve">اسم المقرر :  استراتيجية تسويق </w:t>
      </w:r>
    </w:p>
    <w:p w14:paraId="1348D847" w14:textId="77777777" w:rsidR="00A10CC4" w:rsidRPr="00A10CC4" w:rsidRDefault="00A10CC4" w:rsidP="00A10CC4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32"/>
          <w:szCs w:val="32"/>
          <w:rtl/>
        </w:rPr>
      </w:pPr>
      <w:r w:rsidRPr="00A10CC4">
        <w:rPr>
          <w:rFonts w:hint="cs"/>
          <w:b/>
          <w:bCs/>
          <w:color w:val="000000"/>
          <w:sz w:val="32"/>
          <w:szCs w:val="32"/>
          <w:rtl/>
        </w:rPr>
        <w:t xml:space="preserve">مفردات  المقرر  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7792"/>
        <w:gridCol w:w="850"/>
      </w:tblGrid>
      <w:tr w:rsidR="00364382" w:rsidRPr="00A10CC4" w14:paraId="1DA62FED" w14:textId="77777777" w:rsidTr="00364382">
        <w:tc>
          <w:tcPr>
            <w:tcW w:w="7792" w:type="dxa"/>
            <w:shd w:val="clear" w:color="auto" w:fill="D9D9D9" w:themeFill="background1" w:themeFillShade="D9"/>
          </w:tcPr>
          <w:p w14:paraId="31004E54" w14:textId="72D0442F" w:rsidR="00364382" w:rsidRPr="00364382" w:rsidRDefault="00364382" w:rsidP="00364382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36438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المفردات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3C9BEB6" w14:textId="0B89487B" w:rsidR="00364382" w:rsidRPr="00364382" w:rsidRDefault="00364382" w:rsidP="00364382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36438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</w:tr>
      <w:tr w:rsidR="00A10CC4" w:rsidRPr="00A10CC4" w14:paraId="0B073097" w14:textId="77777777" w:rsidTr="00A10CC4">
        <w:tc>
          <w:tcPr>
            <w:tcW w:w="7792" w:type="dxa"/>
          </w:tcPr>
          <w:p w14:paraId="6C9DE2D3" w14:textId="77777777" w:rsidR="00A10CC4" w:rsidRPr="00A10CC4" w:rsidRDefault="00A10CC4" w:rsidP="00A10CC4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A10CC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الاستراتيجية  (مفهوم الاستراتيجية ـ مستويات الاستراتيجية ـ أهمية الاستراتيجية  ـ الادارة الاستراتيجية أهمية الادارة الاستراتيجية ـ تطور الادارة الاستراتيجية )</w:t>
            </w:r>
          </w:p>
        </w:tc>
        <w:tc>
          <w:tcPr>
            <w:tcW w:w="850" w:type="dxa"/>
          </w:tcPr>
          <w:p w14:paraId="001399FD" w14:textId="77777777" w:rsidR="00A10CC4" w:rsidRPr="00A10CC4" w:rsidRDefault="00A10CC4" w:rsidP="00A10CC4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A10CC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1</w:t>
            </w:r>
          </w:p>
        </w:tc>
      </w:tr>
      <w:tr w:rsidR="00A10CC4" w:rsidRPr="00A10CC4" w14:paraId="0B2BEB15" w14:textId="77777777" w:rsidTr="00A10CC4">
        <w:tc>
          <w:tcPr>
            <w:tcW w:w="7792" w:type="dxa"/>
          </w:tcPr>
          <w:p w14:paraId="2DDFD4BE" w14:textId="77777777" w:rsidR="00A10CC4" w:rsidRPr="00A10CC4" w:rsidRDefault="00A10CC4" w:rsidP="00A10CC4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A10CC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البيئة التسويقية (مفهوم البيئة ـ مبررات دراسة البيئة. مداخل دراسة البيئة ـ أنواع البيئة التسويقية )</w:t>
            </w:r>
          </w:p>
        </w:tc>
        <w:tc>
          <w:tcPr>
            <w:tcW w:w="850" w:type="dxa"/>
          </w:tcPr>
          <w:p w14:paraId="7EF153E1" w14:textId="77777777" w:rsidR="00A10CC4" w:rsidRPr="00A10CC4" w:rsidRDefault="00A10CC4" w:rsidP="00A10CC4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A10CC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2</w:t>
            </w:r>
          </w:p>
        </w:tc>
      </w:tr>
      <w:tr w:rsidR="00A10CC4" w:rsidRPr="00A10CC4" w14:paraId="6569090B" w14:textId="77777777" w:rsidTr="00A10CC4">
        <w:tc>
          <w:tcPr>
            <w:tcW w:w="7792" w:type="dxa"/>
          </w:tcPr>
          <w:p w14:paraId="2EE64059" w14:textId="77777777" w:rsidR="00A10CC4" w:rsidRPr="00A10CC4" w:rsidRDefault="00A10CC4" w:rsidP="00A10CC4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A10CC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أدوات التحليل الاستراتيجية  (تحليل مصفوفة ـ تحليل الفجوة الاستراتيجية )</w:t>
            </w:r>
          </w:p>
        </w:tc>
        <w:tc>
          <w:tcPr>
            <w:tcW w:w="850" w:type="dxa"/>
          </w:tcPr>
          <w:p w14:paraId="523F6741" w14:textId="77777777" w:rsidR="00A10CC4" w:rsidRPr="00A10CC4" w:rsidRDefault="00A10CC4" w:rsidP="00A10CC4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A10CC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3</w:t>
            </w:r>
          </w:p>
        </w:tc>
      </w:tr>
      <w:tr w:rsidR="00A10CC4" w:rsidRPr="00A10CC4" w14:paraId="72FC79B5" w14:textId="77777777" w:rsidTr="00A10CC4">
        <w:tc>
          <w:tcPr>
            <w:tcW w:w="7792" w:type="dxa"/>
          </w:tcPr>
          <w:p w14:paraId="098CE26F" w14:textId="77777777" w:rsidR="00A10CC4" w:rsidRPr="00A10CC4" w:rsidRDefault="00A10CC4" w:rsidP="00A10CC4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A10CC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استراتيجية  المنتج (مفهوم المنتج ـ مزيج المنتج .  خطوات تطوير المنتج الجديد ـ دورة حياة المنتج )</w:t>
            </w:r>
          </w:p>
        </w:tc>
        <w:tc>
          <w:tcPr>
            <w:tcW w:w="850" w:type="dxa"/>
          </w:tcPr>
          <w:p w14:paraId="7CD78454" w14:textId="77777777" w:rsidR="00A10CC4" w:rsidRPr="00A10CC4" w:rsidRDefault="00A10CC4" w:rsidP="00A10CC4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A10CC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4</w:t>
            </w:r>
          </w:p>
        </w:tc>
      </w:tr>
      <w:tr w:rsidR="00A10CC4" w:rsidRPr="00A10CC4" w14:paraId="6A7B7309" w14:textId="77777777" w:rsidTr="00A10CC4">
        <w:tc>
          <w:tcPr>
            <w:tcW w:w="7792" w:type="dxa"/>
          </w:tcPr>
          <w:p w14:paraId="5AD603DF" w14:textId="77777777" w:rsidR="00A10CC4" w:rsidRPr="00A10CC4" w:rsidRDefault="00A10CC4" w:rsidP="00A10CC4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A10CC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استراتيجيات الاسعار (مفهوم السعر. العوامل المؤثرة على قرارات التسعير. تخطيط استراتيجية التسعير.  استراتيجية التسعير )</w:t>
            </w:r>
          </w:p>
        </w:tc>
        <w:tc>
          <w:tcPr>
            <w:tcW w:w="850" w:type="dxa"/>
          </w:tcPr>
          <w:p w14:paraId="5F5F6A3C" w14:textId="77777777" w:rsidR="00A10CC4" w:rsidRPr="00A10CC4" w:rsidRDefault="00A10CC4" w:rsidP="00A10CC4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A10CC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5</w:t>
            </w:r>
          </w:p>
        </w:tc>
      </w:tr>
      <w:tr w:rsidR="00A10CC4" w:rsidRPr="00A10CC4" w14:paraId="2C048886" w14:textId="77777777" w:rsidTr="00A10CC4">
        <w:tc>
          <w:tcPr>
            <w:tcW w:w="7792" w:type="dxa"/>
          </w:tcPr>
          <w:p w14:paraId="1CF9080C" w14:textId="77777777" w:rsidR="00A10CC4" w:rsidRPr="00A10CC4" w:rsidRDefault="00A10CC4" w:rsidP="00A10CC4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A10CC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استراتيجية التوزيع (مفهوم التوزيع ـ اهمية استراتيجية  التوزيع. وضائف التوزيع )</w:t>
            </w:r>
          </w:p>
        </w:tc>
        <w:tc>
          <w:tcPr>
            <w:tcW w:w="850" w:type="dxa"/>
          </w:tcPr>
          <w:p w14:paraId="18B67DCB" w14:textId="77777777" w:rsidR="00A10CC4" w:rsidRPr="00A10CC4" w:rsidRDefault="00A10CC4" w:rsidP="00A10CC4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A10CC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6</w:t>
            </w:r>
          </w:p>
        </w:tc>
      </w:tr>
      <w:tr w:rsidR="00A10CC4" w:rsidRPr="00A10CC4" w14:paraId="3CDCAD86" w14:textId="77777777" w:rsidTr="00A10CC4">
        <w:tc>
          <w:tcPr>
            <w:tcW w:w="7792" w:type="dxa"/>
          </w:tcPr>
          <w:p w14:paraId="44F643DD" w14:textId="77777777" w:rsidR="00A10CC4" w:rsidRPr="00A10CC4" w:rsidRDefault="00A10CC4" w:rsidP="00A10CC4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A10CC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استراتيجية قنوات التوزيع (العوامل المؤثرة على استراتيجية التوزيع. صياغة استراتيجيات قنوات التوزيع التنافسية ـ استراتيجيات تعديل قناة التوزيع)</w:t>
            </w:r>
          </w:p>
        </w:tc>
        <w:tc>
          <w:tcPr>
            <w:tcW w:w="850" w:type="dxa"/>
          </w:tcPr>
          <w:p w14:paraId="36963E31" w14:textId="77777777" w:rsidR="00A10CC4" w:rsidRPr="00A10CC4" w:rsidRDefault="00A10CC4" w:rsidP="00A10CC4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A10CC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7</w:t>
            </w:r>
          </w:p>
        </w:tc>
      </w:tr>
      <w:tr w:rsidR="00A10CC4" w:rsidRPr="00A10CC4" w14:paraId="44E2A694" w14:textId="77777777" w:rsidTr="00A10CC4">
        <w:tc>
          <w:tcPr>
            <w:tcW w:w="7792" w:type="dxa"/>
          </w:tcPr>
          <w:p w14:paraId="78F9D1B5" w14:textId="77777777" w:rsidR="00A10CC4" w:rsidRPr="00A10CC4" w:rsidRDefault="00A10CC4" w:rsidP="00A10CC4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A10CC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استراتيجيات الترويج (مفهوم الترويج ـ أهمية الترويج. أهداف الترويج. عناصر الترويج )</w:t>
            </w:r>
          </w:p>
        </w:tc>
        <w:tc>
          <w:tcPr>
            <w:tcW w:w="850" w:type="dxa"/>
          </w:tcPr>
          <w:p w14:paraId="22EEF967" w14:textId="77777777" w:rsidR="00A10CC4" w:rsidRPr="00A10CC4" w:rsidRDefault="00A10CC4" w:rsidP="00A10CC4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A10CC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8</w:t>
            </w:r>
          </w:p>
        </w:tc>
      </w:tr>
      <w:bookmarkEnd w:id="5"/>
    </w:tbl>
    <w:p w14:paraId="461D6484" w14:textId="77777777" w:rsidR="00A10CC4" w:rsidRPr="00A10CC4" w:rsidRDefault="00A10CC4" w:rsidP="00A10CC4">
      <w:pPr>
        <w:pBdr>
          <w:top w:val="nil"/>
          <w:left w:val="nil"/>
          <w:bottom w:val="nil"/>
          <w:right w:val="nil"/>
          <w:between w:val="nil"/>
        </w:pBdr>
        <w:rPr>
          <w:rFonts w:hint="cs"/>
          <w:color w:val="000000"/>
        </w:rPr>
      </w:pPr>
    </w:p>
    <w:p w14:paraId="4C5BF564" w14:textId="49446A01" w:rsidR="00A10CC4" w:rsidRPr="00A10CC4" w:rsidRDefault="00A10CC4" w:rsidP="00A10CC4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32"/>
          <w:szCs w:val="32"/>
          <w:rtl/>
        </w:rPr>
      </w:pPr>
      <w:r w:rsidRPr="00A10CC4">
        <w:rPr>
          <w:rFonts w:hint="cs"/>
          <w:b/>
          <w:bCs/>
          <w:color w:val="000000"/>
          <w:sz w:val="32"/>
          <w:szCs w:val="32"/>
          <w:rtl/>
        </w:rPr>
        <w:t xml:space="preserve">اسم المقرر :  </w:t>
      </w:r>
      <w:r>
        <w:rPr>
          <w:rFonts w:hint="cs"/>
          <w:b/>
          <w:bCs/>
          <w:color w:val="000000"/>
          <w:sz w:val="32"/>
          <w:szCs w:val="32"/>
          <w:rtl/>
        </w:rPr>
        <w:t>نظرية منظمة</w:t>
      </w:r>
      <w:r w:rsidRPr="00A10CC4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</w:p>
    <w:p w14:paraId="7EE1E879" w14:textId="2190296E" w:rsidR="00A10CC4" w:rsidRPr="00A10CC4" w:rsidRDefault="00A10CC4" w:rsidP="00A10CC4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32"/>
          <w:szCs w:val="32"/>
          <w:rtl/>
        </w:rPr>
      </w:pPr>
      <w:r w:rsidRPr="00A10CC4">
        <w:rPr>
          <w:rFonts w:hint="cs"/>
          <w:b/>
          <w:bCs/>
          <w:color w:val="000000"/>
          <w:sz w:val="32"/>
          <w:szCs w:val="32"/>
          <w:rtl/>
        </w:rPr>
        <w:t xml:space="preserve">مفردات  المقرر  </w:t>
      </w:r>
      <w:r>
        <w:rPr>
          <w:rFonts w:hint="cs"/>
          <w:b/>
          <w:bCs/>
          <w:color w:val="000000"/>
          <w:sz w:val="32"/>
          <w:szCs w:val="32"/>
          <w:rtl/>
        </w:rPr>
        <w:t>: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7792"/>
        <w:gridCol w:w="850"/>
      </w:tblGrid>
      <w:tr w:rsidR="00A10CC4" w:rsidRPr="00A10CC4" w14:paraId="52709C1D" w14:textId="77777777" w:rsidTr="00A10CC4">
        <w:tc>
          <w:tcPr>
            <w:tcW w:w="7792" w:type="dxa"/>
            <w:shd w:val="clear" w:color="auto" w:fill="D9D9D9" w:themeFill="background1" w:themeFillShade="D9"/>
          </w:tcPr>
          <w:p w14:paraId="60D64C44" w14:textId="31231CDC" w:rsidR="00A10CC4" w:rsidRPr="00A10CC4" w:rsidRDefault="00A10CC4" w:rsidP="00A10CC4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10CC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المفردات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838B47B" w14:textId="4521DEAD" w:rsidR="00A10CC4" w:rsidRPr="00A10CC4" w:rsidRDefault="00A10CC4" w:rsidP="00347416">
            <w:pPr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م</w:t>
            </w:r>
          </w:p>
        </w:tc>
      </w:tr>
      <w:tr w:rsidR="00A10CC4" w:rsidRPr="00A10CC4" w14:paraId="17004627" w14:textId="77777777" w:rsidTr="0043483D">
        <w:tc>
          <w:tcPr>
            <w:tcW w:w="7792" w:type="dxa"/>
          </w:tcPr>
          <w:p w14:paraId="3BA0606B" w14:textId="2FBA667B" w:rsidR="00A10CC4" w:rsidRPr="00A10CC4" w:rsidRDefault="00A10CC4" w:rsidP="00347416">
            <w:pPr>
              <w:spacing w:line="300" w:lineRule="exact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10C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مقدمة في نظرية المنظمة : مفهوم المنظمة والهيكل التنظيمي وإبعاده وما هو تصميم المنظمة و ماهي نظرية المنظمة والعلاقة بين الافراد والمنظمات – معرفة النظام ونواعه واهمية النظر الى المنظمة بصفتها نظاماً مفتوحا وخصائص النظام المفتوح. </w:t>
            </w:r>
          </w:p>
        </w:tc>
        <w:tc>
          <w:tcPr>
            <w:tcW w:w="850" w:type="dxa"/>
          </w:tcPr>
          <w:p w14:paraId="129FC975" w14:textId="77777777" w:rsidR="00A10CC4" w:rsidRPr="00A10CC4" w:rsidRDefault="00A10CC4" w:rsidP="00347416">
            <w:pPr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A10CC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1</w:t>
            </w:r>
          </w:p>
        </w:tc>
      </w:tr>
      <w:tr w:rsidR="00A10CC4" w:rsidRPr="00A10CC4" w14:paraId="3265367F" w14:textId="77777777" w:rsidTr="0043483D">
        <w:tc>
          <w:tcPr>
            <w:tcW w:w="7792" w:type="dxa"/>
          </w:tcPr>
          <w:p w14:paraId="009005F0" w14:textId="4B3E4A6F" w:rsidR="00A10CC4" w:rsidRPr="00A10CC4" w:rsidRDefault="00A10CC4" w:rsidP="00347416">
            <w:pPr>
              <w:spacing w:line="300" w:lineRule="exact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10CC4">
              <w:rPr>
                <w:rFonts w:ascii="Simplified Arabic" w:hAnsi="Simplified Arabic" w:cs="Simplified Arabic"/>
                <w:sz w:val="28"/>
                <w:szCs w:val="28"/>
                <w:rtl/>
              </w:rPr>
              <w:t>فاعلية المنظمة : تعريف الفاعلية – مداخل دراسة الفاعلية التنظيمية – المقارنة بين مداخل الفاعلية التنظيمية .</w:t>
            </w:r>
          </w:p>
        </w:tc>
        <w:tc>
          <w:tcPr>
            <w:tcW w:w="850" w:type="dxa"/>
          </w:tcPr>
          <w:p w14:paraId="30406B68" w14:textId="77777777" w:rsidR="00A10CC4" w:rsidRPr="00A10CC4" w:rsidRDefault="00A10CC4" w:rsidP="00347416">
            <w:pPr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A10CC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2</w:t>
            </w:r>
          </w:p>
        </w:tc>
      </w:tr>
      <w:tr w:rsidR="00A10CC4" w:rsidRPr="00A10CC4" w14:paraId="31DC99BF" w14:textId="77777777" w:rsidTr="0043483D">
        <w:tc>
          <w:tcPr>
            <w:tcW w:w="7792" w:type="dxa"/>
          </w:tcPr>
          <w:p w14:paraId="6FE87093" w14:textId="432706D7" w:rsidR="00A10CC4" w:rsidRPr="00A10CC4" w:rsidRDefault="00A10CC4" w:rsidP="00347416">
            <w:pPr>
              <w:spacing w:line="300" w:lineRule="exact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10CC4">
              <w:rPr>
                <w:rFonts w:ascii="Simplified Arabic" w:hAnsi="Simplified Arabic" w:cs="Simplified Arabic"/>
                <w:sz w:val="28"/>
                <w:szCs w:val="28"/>
                <w:rtl/>
              </w:rPr>
              <w:t>دورة حياة المنظمة :المنظمة بصفتها كائناً حياً – مفهوم دورة حياة المنظمة – اهمية التعامل مع المنظمات وفق دورة الحياة .</w:t>
            </w:r>
          </w:p>
        </w:tc>
        <w:tc>
          <w:tcPr>
            <w:tcW w:w="850" w:type="dxa"/>
          </w:tcPr>
          <w:p w14:paraId="4333B612" w14:textId="77777777" w:rsidR="00A10CC4" w:rsidRPr="00A10CC4" w:rsidRDefault="00A10CC4" w:rsidP="00347416">
            <w:pPr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A10CC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3</w:t>
            </w:r>
          </w:p>
        </w:tc>
      </w:tr>
      <w:tr w:rsidR="00A10CC4" w:rsidRPr="00A10CC4" w14:paraId="525DCA8E" w14:textId="77777777" w:rsidTr="00347416">
        <w:trPr>
          <w:trHeight w:val="744"/>
        </w:trPr>
        <w:tc>
          <w:tcPr>
            <w:tcW w:w="7792" w:type="dxa"/>
          </w:tcPr>
          <w:p w14:paraId="7702F99E" w14:textId="3AB16972" w:rsidR="00A10CC4" w:rsidRPr="00A10CC4" w:rsidRDefault="00A10CC4" w:rsidP="00347416">
            <w:pPr>
              <w:spacing w:line="300" w:lineRule="exact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10CC4">
              <w:rPr>
                <w:rFonts w:ascii="Simplified Arabic" w:hAnsi="Simplified Arabic" w:cs="Simplified Arabic"/>
                <w:sz w:val="28"/>
                <w:szCs w:val="28"/>
                <w:rtl/>
              </w:rPr>
              <w:t>ابعاد الهيكل التنظيمي : التعقيد – الرسمية – المركزية – العلاقة بين المركزية والتعقيد والرسمية .</w:t>
            </w:r>
          </w:p>
        </w:tc>
        <w:tc>
          <w:tcPr>
            <w:tcW w:w="850" w:type="dxa"/>
          </w:tcPr>
          <w:p w14:paraId="482F1C4E" w14:textId="77777777" w:rsidR="00A10CC4" w:rsidRPr="00A10CC4" w:rsidRDefault="00A10CC4" w:rsidP="00347416">
            <w:pPr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A10CC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4</w:t>
            </w:r>
          </w:p>
        </w:tc>
      </w:tr>
      <w:tr w:rsidR="00A10CC4" w:rsidRPr="00A10CC4" w14:paraId="6C8129B4" w14:textId="77777777" w:rsidTr="0043483D">
        <w:tc>
          <w:tcPr>
            <w:tcW w:w="7792" w:type="dxa"/>
          </w:tcPr>
          <w:p w14:paraId="6839974E" w14:textId="3EF1C2A6" w:rsidR="00A10CC4" w:rsidRPr="00347416" w:rsidRDefault="00A10CC4" w:rsidP="00A10CC4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34741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محددات الهيكل التنظيمي : </w:t>
            </w:r>
          </w:p>
          <w:p w14:paraId="046E87B9" w14:textId="77777777" w:rsidR="00A10CC4" w:rsidRPr="00347416" w:rsidRDefault="00A10CC4" w:rsidP="00A10CC4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34741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اولا ً: الاستراتيجية : تعريف الاستراتيجية – هل تؤثر الاستراتيجية في تحديد المعالم الاساسية لهيكل المنظمة </w:t>
            </w:r>
          </w:p>
          <w:p w14:paraId="1F596567" w14:textId="77777777" w:rsidR="00A10CC4" w:rsidRPr="00347416" w:rsidRDefault="00A10CC4" w:rsidP="00A10CC4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34741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ثانيا ً:حجم المنظمة : مفهوم الحجم وعلاقته بكل من التعقيد والرسمية والمركزية – المكون الاداري وعلاقته بحجم المنظمة .</w:t>
            </w:r>
          </w:p>
          <w:p w14:paraId="4393E5CD" w14:textId="77777777" w:rsidR="00A10CC4" w:rsidRPr="00347416" w:rsidRDefault="00A10CC4" w:rsidP="00A10CC4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34741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ثالثاً: التكنولوجيا : ما هو المقصود بالتكنولوجيا – الدراسات التي تناولت التكنولوجيا وعلاقتها بهيكل المنظمة .</w:t>
            </w:r>
          </w:p>
          <w:p w14:paraId="1BE3CAF5" w14:textId="77777777" w:rsidR="00A10CC4" w:rsidRPr="00347416" w:rsidRDefault="00A10CC4" w:rsidP="00A10CC4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34741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رابعاً: بيئة المنظمة : تعريف البيئة واساليب تصنيفها – دراسات في بيئة المنظمة –تعريف وقياس البيئة – علاقة البيئة بهيكل المنظمة .</w:t>
            </w:r>
          </w:p>
          <w:p w14:paraId="73308AD7" w14:textId="0CEDD88C" w:rsidR="00A10CC4" w:rsidRPr="00A10CC4" w:rsidRDefault="00A10CC4" w:rsidP="00A10CC4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34741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خامساً: القوة والسيطرة : معرفة الهدف العام من الاعتماد على هذا المتغير في تفسير </w:t>
            </w:r>
            <w:r w:rsidRPr="0034741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lastRenderedPageBreak/>
              <w:t>هيكل المنظمة من خلال دراسة النقاط التالية : الخيار الاستراتيجي للمدير – لاعقلانية المدير في اتخاذ القرارات – القوة والسلطة – السبيل الى القوة – توليف القوة مع السيطرة – تساؤلات في التطبيق.</w:t>
            </w:r>
          </w:p>
        </w:tc>
        <w:tc>
          <w:tcPr>
            <w:tcW w:w="850" w:type="dxa"/>
          </w:tcPr>
          <w:p w14:paraId="284B5178" w14:textId="77777777" w:rsidR="00A10CC4" w:rsidRPr="00A10CC4" w:rsidRDefault="00A10CC4" w:rsidP="00347416">
            <w:pPr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A10CC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lastRenderedPageBreak/>
              <w:t>5</w:t>
            </w:r>
          </w:p>
        </w:tc>
      </w:tr>
      <w:tr w:rsidR="00A10CC4" w:rsidRPr="00A10CC4" w14:paraId="25B7DCDB" w14:textId="77777777" w:rsidTr="0043483D">
        <w:tc>
          <w:tcPr>
            <w:tcW w:w="7792" w:type="dxa"/>
          </w:tcPr>
          <w:p w14:paraId="3229D8AD" w14:textId="66D53D47" w:rsidR="00A10CC4" w:rsidRPr="00A10CC4" w:rsidRDefault="00A10CC4" w:rsidP="0043483D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34741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lastRenderedPageBreak/>
              <w:t>آليات تنسيق البناء التنظيمي: التكيف المتبادل – والاشراف المباشر – وتقييس عمليات العمل – وتقييس المخرجات – وتقييس مهارات العاملين –العلاقة بين آليات التنسيق</w:t>
            </w:r>
          </w:p>
        </w:tc>
        <w:tc>
          <w:tcPr>
            <w:tcW w:w="850" w:type="dxa"/>
          </w:tcPr>
          <w:p w14:paraId="0A6A291C" w14:textId="77777777" w:rsidR="00A10CC4" w:rsidRPr="00A10CC4" w:rsidRDefault="00A10CC4" w:rsidP="00347416">
            <w:pPr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A10CC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6</w:t>
            </w:r>
          </w:p>
        </w:tc>
      </w:tr>
      <w:tr w:rsidR="00A10CC4" w:rsidRPr="00A10CC4" w14:paraId="1958021E" w14:textId="77777777" w:rsidTr="0043483D">
        <w:tc>
          <w:tcPr>
            <w:tcW w:w="7792" w:type="dxa"/>
          </w:tcPr>
          <w:p w14:paraId="19A0948E" w14:textId="1A7E4889" w:rsidR="00A10CC4" w:rsidRPr="00A10CC4" w:rsidRDefault="00347416" w:rsidP="0043483D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347416">
              <w:rPr>
                <w:rFonts w:ascii="Simplified Arabic" w:hAnsi="Simplified Arabic" w:cs="Simplified Arabic"/>
                <w:sz w:val="28"/>
                <w:szCs w:val="28"/>
                <w:rtl/>
              </w:rPr>
              <w:t>الأجزاء الأساسية في المنظمة :القمة الاستراتيجية – الخط الوسط</w:t>
            </w:r>
            <w:r w:rsidRPr="00347416">
              <w:rPr>
                <w:rFonts w:ascii="Simplified Arabic" w:hAnsi="Simplified Arabic" w:cs="Simplified Arabic"/>
                <w:sz w:val="28"/>
                <w:szCs w:val="28"/>
              </w:rPr>
              <w:t>/</w:t>
            </w:r>
            <w:r w:rsidRPr="0034741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الإدارة الوسطى – الهيكل الفني – الجهاز المساند – مركز التشغيل </w:t>
            </w:r>
            <w:r w:rsidRPr="00347416">
              <w:rPr>
                <w:rFonts w:ascii="Simplified Arabic" w:hAnsi="Simplified Arabic" w:cs="Simplified Arabic"/>
                <w:sz w:val="28"/>
                <w:szCs w:val="28"/>
              </w:rPr>
              <w:t>/</w:t>
            </w:r>
            <w:r w:rsidRPr="00347416">
              <w:rPr>
                <w:rFonts w:ascii="Simplified Arabic" w:hAnsi="Simplified Arabic" w:cs="Simplified Arabic"/>
                <w:sz w:val="28"/>
                <w:szCs w:val="28"/>
                <w:rtl/>
              </w:rPr>
              <w:t>العمليات</w:t>
            </w:r>
          </w:p>
        </w:tc>
        <w:tc>
          <w:tcPr>
            <w:tcW w:w="850" w:type="dxa"/>
          </w:tcPr>
          <w:p w14:paraId="406FBAA4" w14:textId="77777777" w:rsidR="00A10CC4" w:rsidRPr="00A10CC4" w:rsidRDefault="00A10CC4" w:rsidP="00347416">
            <w:pPr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A10CC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7</w:t>
            </w:r>
          </w:p>
        </w:tc>
      </w:tr>
      <w:tr w:rsidR="00A10CC4" w:rsidRPr="00A10CC4" w14:paraId="145D17FE" w14:textId="77777777" w:rsidTr="0043483D">
        <w:tc>
          <w:tcPr>
            <w:tcW w:w="7792" w:type="dxa"/>
          </w:tcPr>
          <w:p w14:paraId="6055F8E3" w14:textId="70E766C6" w:rsidR="00A10CC4" w:rsidRPr="00A10CC4" w:rsidRDefault="00347416" w:rsidP="0043483D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347416">
              <w:rPr>
                <w:rFonts w:ascii="Simplified Arabic" w:hAnsi="Simplified Arabic" w:cs="Simplified Arabic"/>
                <w:sz w:val="28"/>
                <w:szCs w:val="28"/>
                <w:rtl/>
              </w:rPr>
              <w:t>خيارات تصميم المنظمة : معرفة الخمسة الخيارات للهيكل التنظيمي التي يستطيع متخذ القرار اختيار واحداً منها في ضوء الظروف المشجعة لكل منها الهيكل التنظيمي البسيط - والهيكل البيروقراطي الآلي – الهيكل البيروقراطي المهني -  الهيكل التقسيمي – الهيكل الغرضي</w:t>
            </w:r>
          </w:p>
        </w:tc>
        <w:tc>
          <w:tcPr>
            <w:tcW w:w="850" w:type="dxa"/>
          </w:tcPr>
          <w:p w14:paraId="5D39FAF3" w14:textId="77777777" w:rsidR="00A10CC4" w:rsidRPr="00A10CC4" w:rsidRDefault="00A10CC4" w:rsidP="00347416">
            <w:pPr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A10CC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8</w:t>
            </w:r>
          </w:p>
        </w:tc>
      </w:tr>
    </w:tbl>
    <w:p w14:paraId="7502D27B" w14:textId="3C581EF4" w:rsidR="00347416" w:rsidRPr="00347416" w:rsidRDefault="00347416" w:rsidP="00347416">
      <w:pPr>
        <w:tabs>
          <w:tab w:val="left" w:pos="941"/>
          <w:tab w:val="left" w:pos="6506"/>
        </w:tabs>
        <w:spacing w:before="240" w:after="60" w:line="259" w:lineRule="auto"/>
        <w:jc w:val="lowKashida"/>
        <w:rPr>
          <w:rFonts w:asciiTheme="majorBidi" w:eastAsiaTheme="minorHAnsi" w:hAnsiTheme="majorBidi" w:cstheme="majorBidi"/>
          <w:b/>
          <w:bCs/>
          <w:color w:val="FF0000"/>
          <w:sz w:val="32"/>
          <w:szCs w:val="32"/>
          <w:rtl/>
        </w:rPr>
      </w:pPr>
      <w:r w:rsidRPr="0034741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اسم المقرر: القانون التجاري</w:t>
      </w:r>
    </w:p>
    <w:p w14:paraId="0851A868" w14:textId="47797F45" w:rsidR="00347416" w:rsidRDefault="00347416" w:rsidP="00347416">
      <w:pPr>
        <w:tabs>
          <w:tab w:val="left" w:pos="941"/>
          <w:tab w:val="left" w:pos="6506"/>
        </w:tabs>
        <w:spacing w:before="60" w:after="60" w:line="259" w:lineRule="auto"/>
        <w:ind w:left="926" w:hanging="900"/>
        <w:jc w:val="lowKashida"/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</w:pPr>
      <w:r w:rsidRPr="0034741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م</w:t>
      </w:r>
      <w:r w:rsidR="00664EB2"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فردات</w:t>
      </w:r>
      <w:r w:rsidRPr="0034741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المقرر:</w:t>
      </w:r>
    </w:p>
    <w:p w14:paraId="33FD4448" w14:textId="77777777" w:rsidR="00D23B50" w:rsidRDefault="00D23B50" w:rsidP="00347416">
      <w:pPr>
        <w:tabs>
          <w:tab w:val="left" w:pos="941"/>
          <w:tab w:val="left" w:pos="6506"/>
        </w:tabs>
        <w:spacing w:before="60" w:after="60" w:line="259" w:lineRule="auto"/>
        <w:ind w:left="926" w:hanging="900"/>
        <w:jc w:val="lowKashida"/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7998"/>
      </w:tblGrid>
      <w:tr w:rsidR="00D23B50" w:rsidRPr="004965D8" w14:paraId="4DB3C97F" w14:textId="77777777" w:rsidTr="00D23B50">
        <w:tc>
          <w:tcPr>
            <w:tcW w:w="3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4A0B6703" w14:textId="77777777" w:rsidR="00D23B50" w:rsidRDefault="00D23B50" w:rsidP="00D23B50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رقم</w:t>
            </w:r>
          </w:p>
        </w:tc>
        <w:tc>
          <w:tcPr>
            <w:tcW w:w="46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327BAD4A" w14:textId="77777777" w:rsidR="00D23B50" w:rsidRPr="004965D8" w:rsidRDefault="00D23B50" w:rsidP="00D23B50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4965D8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فردات</w:t>
            </w:r>
          </w:p>
        </w:tc>
      </w:tr>
      <w:tr w:rsidR="00D23B50" w:rsidRPr="004965D8" w14:paraId="35DEC39B" w14:textId="77777777" w:rsidTr="00D23B50">
        <w:trPr>
          <w:trHeight w:val="20"/>
        </w:trPr>
        <w:tc>
          <w:tcPr>
            <w:tcW w:w="30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45F045" w14:textId="77777777" w:rsidR="00D23B50" w:rsidRDefault="00D23B50" w:rsidP="00D23B5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1F4674" w14:textId="77777777" w:rsidR="00D23B50" w:rsidRPr="004965D8" w:rsidRDefault="00D23B50" w:rsidP="00D23B50">
            <w:pPr>
              <w:ind w:left="566" w:right="72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4965D8">
              <w:rPr>
                <w:rFonts w:cs="Simplified Arabic"/>
                <w:sz w:val="28"/>
                <w:szCs w:val="28"/>
                <w:rtl/>
              </w:rPr>
              <w:t>التعريف بالقانون التجاري</w:t>
            </w:r>
          </w:p>
        </w:tc>
      </w:tr>
      <w:tr w:rsidR="00D23B50" w:rsidRPr="004965D8" w14:paraId="1E26CADA" w14:textId="77777777" w:rsidTr="00D23B50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02E7A0" w14:textId="77777777" w:rsidR="00D23B50" w:rsidRDefault="00D23B50" w:rsidP="00D23B5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7CC88F" w14:textId="77777777" w:rsidR="00D23B50" w:rsidRPr="004965D8" w:rsidRDefault="00D23B50" w:rsidP="00D23B50">
            <w:pPr>
              <w:ind w:left="566" w:right="72"/>
              <w:jc w:val="lowKashida"/>
              <w:rPr>
                <w:rFonts w:cs="Simplified Arabic"/>
                <w:sz w:val="28"/>
                <w:szCs w:val="28"/>
              </w:rPr>
            </w:pPr>
            <w:r w:rsidRPr="004965D8">
              <w:rPr>
                <w:rFonts w:cs="Simplified Arabic"/>
                <w:sz w:val="28"/>
                <w:szCs w:val="28"/>
                <w:rtl/>
              </w:rPr>
              <w:t>نظرية الأعمال التجارية: ضوابط التفرقة بين العمل التجاري والعمل المدني ونتائج العملية- الأعمال التجارية الأصلية – نظرية الأعمال التجارية التبعية - نظرية الأعمال المختلطة.</w:t>
            </w:r>
          </w:p>
        </w:tc>
      </w:tr>
      <w:tr w:rsidR="00D23B50" w:rsidRPr="004965D8" w14:paraId="19CD4696" w14:textId="77777777" w:rsidTr="00D23B50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40C9D0" w14:textId="77777777" w:rsidR="00D23B50" w:rsidRDefault="00D23B50" w:rsidP="00D23B5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8B0861" w14:textId="77777777" w:rsidR="00D23B50" w:rsidRPr="004965D8" w:rsidRDefault="00D23B50" w:rsidP="00D23B50">
            <w:pPr>
              <w:ind w:left="566" w:right="72"/>
              <w:jc w:val="lowKashida"/>
              <w:rPr>
                <w:rFonts w:cs="Simplified Arabic"/>
                <w:sz w:val="28"/>
                <w:szCs w:val="28"/>
              </w:rPr>
            </w:pPr>
            <w:r w:rsidRPr="004965D8">
              <w:rPr>
                <w:rFonts w:cs="Simplified Arabic"/>
                <w:sz w:val="28"/>
                <w:szCs w:val="28"/>
                <w:rtl/>
              </w:rPr>
              <w:t>التاجر: شروط اكتساب التاجر لصفة التجارة – الالتزامات الواجبة على التجار.</w:t>
            </w:r>
          </w:p>
        </w:tc>
      </w:tr>
      <w:tr w:rsidR="00D23B50" w:rsidRPr="004965D8" w14:paraId="457086E6" w14:textId="77777777" w:rsidTr="00D23B50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1997B2" w14:textId="77777777" w:rsidR="00D23B50" w:rsidRDefault="00D23B50" w:rsidP="00D23B5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DD7223" w14:textId="77777777" w:rsidR="00D23B50" w:rsidRPr="004965D8" w:rsidRDefault="00D23B50" w:rsidP="00D23B50">
            <w:pPr>
              <w:ind w:left="566" w:right="72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4965D8">
              <w:rPr>
                <w:rFonts w:cs="Simplified Arabic"/>
                <w:sz w:val="28"/>
                <w:szCs w:val="28"/>
                <w:rtl/>
              </w:rPr>
              <w:t xml:space="preserve">المتجر: العناصر التي يتكون منها المتجر – التصرفات القانونية التي ترد على المتجر </w:t>
            </w:r>
          </w:p>
        </w:tc>
      </w:tr>
      <w:tr w:rsidR="00D23B50" w:rsidRPr="004965D8" w14:paraId="19B2E423" w14:textId="77777777" w:rsidTr="00D23B50">
        <w:trPr>
          <w:trHeight w:val="20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F40BC3" w14:textId="77777777" w:rsidR="00D23B50" w:rsidRDefault="00D23B50" w:rsidP="00D23B5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6506"/>
              </w:tabs>
              <w:spacing w:before="60" w:after="60"/>
              <w:ind w:left="566" w:hanging="540"/>
              <w:jc w:val="both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469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73E207" w14:textId="77777777" w:rsidR="00D23B50" w:rsidRPr="004965D8" w:rsidRDefault="00D23B50" w:rsidP="00D23B50">
            <w:pPr>
              <w:ind w:left="566" w:right="72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4965D8">
              <w:rPr>
                <w:rFonts w:cs="Simplified Arabic"/>
                <w:sz w:val="28"/>
                <w:szCs w:val="28"/>
                <w:rtl/>
              </w:rPr>
              <w:t>العمليات المصرفية: عمليات الإيداع – الحساب الجاري- الاعتماد المستندي - خطاب الضمان.</w:t>
            </w:r>
          </w:p>
        </w:tc>
      </w:tr>
    </w:tbl>
    <w:p w14:paraId="16314365" w14:textId="77777777" w:rsidR="00D23B50" w:rsidRPr="00D23B50" w:rsidRDefault="00D23B50" w:rsidP="00347416">
      <w:pPr>
        <w:tabs>
          <w:tab w:val="left" w:pos="941"/>
          <w:tab w:val="left" w:pos="6506"/>
        </w:tabs>
        <w:spacing w:before="60" w:after="60" w:line="259" w:lineRule="auto"/>
        <w:ind w:left="926" w:hanging="900"/>
        <w:jc w:val="lowKashida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</w:p>
    <w:p w14:paraId="14951066" w14:textId="263AAB9F" w:rsidR="00347416" w:rsidRPr="00D23B50" w:rsidRDefault="00347416">
      <w:pPr>
        <w:rPr>
          <w:rtl/>
        </w:rPr>
      </w:pPr>
    </w:p>
    <w:p w14:paraId="50573099" w14:textId="77777777" w:rsidR="00347416" w:rsidRPr="00347416" w:rsidRDefault="00347416" w:rsidP="00347416">
      <w:pPr>
        <w:tabs>
          <w:tab w:val="left" w:pos="941"/>
          <w:tab w:val="left" w:pos="6506"/>
        </w:tabs>
        <w:spacing w:after="60" w:line="259" w:lineRule="auto"/>
        <w:jc w:val="lowKashida"/>
        <w:rPr>
          <w:rFonts w:asciiTheme="minorHAnsi" w:eastAsiaTheme="minorHAnsi" w:hAnsiTheme="minorHAnsi" w:cs="Simplified Arabic"/>
          <w:b/>
          <w:bCs/>
          <w:sz w:val="28"/>
          <w:szCs w:val="28"/>
          <w:rtl/>
        </w:rPr>
      </w:pPr>
      <w:r w:rsidRPr="00347416">
        <w:rPr>
          <w:rFonts w:asciiTheme="minorHAnsi" w:eastAsiaTheme="minorHAnsi" w:hAnsiTheme="minorHAnsi" w:cs="Simplified Arabic"/>
          <w:b/>
          <w:bCs/>
          <w:sz w:val="28"/>
          <w:szCs w:val="28"/>
          <w:rtl/>
        </w:rPr>
        <w:t xml:space="preserve">اسم المقرر:  الادارة العامة  </w:t>
      </w:r>
    </w:p>
    <w:p w14:paraId="3BF03CBE" w14:textId="0CA6D678" w:rsidR="00347416" w:rsidRPr="00664EB2" w:rsidRDefault="00347416" w:rsidP="00347416">
      <w:pPr>
        <w:tabs>
          <w:tab w:val="left" w:pos="941"/>
          <w:tab w:val="left" w:pos="6506"/>
        </w:tabs>
        <w:spacing w:before="60" w:after="60" w:line="259" w:lineRule="auto"/>
        <w:ind w:left="926" w:hanging="900"/>
        <w:jc w:val="lowKashida"/>
        <w:rPr>
          <w:rFonts w:asciiTheme="minorHAnsi" w:eastAsiaTheme="minorHAnsi" w:hAnsiTheme="minorHAnsi" w:cs="Simplified Arabic" w:hint="cs"/>
          <w:b/>
          <w:bCs/>
          <w:sz w:val="28"/>
          <w:szCs w:val="28"/>
          <w:rtl/>
          <w:lang w:bidi="ar-YE"/>
        </w:rPr>
      </w:pPr>
      <w:r w:rsidRPr="00664EB2">
        <w:rPr>
          <w:rFonts w:asciiTheme="minorHAnsi" w:eastAsiaTheme="minorHAnsi" w:hAnsiTheme="minorHAnsi" w:cs="Simplified Arabic"/>
          <w:b/>
          <w:bCs/>
          <w:sz w:val="28"/>
          <w:szCs w:val="28"/>
          <w:rtl/>
        </w:rPr>
        <w:t>م</w:t>
      </w:r>
      <w:r w:rsidR="00664EB2" w:rsidRPr="00664EB2">
        <w:rPr>
          <w:rFonts w:asciiTheme="minorHAnsi" w:eastAsiaTheme="minorHAnsi" w:hAnsiTheme="minorHAnsi" w:cs="Simplified Arabic" w:hint="cs"/>
          <w:b/>
          <w:bCs/>
          <w:sz w:val="28"/>
          <w:szCs w:val="28"/>
          <w:rtl/>
        </w:rPr>
        <w:t>فردات</w:t>
      </w:r>
      <w:r w:rsidRPr="00664EB2">
        <w:rPr>
          <w:rFonts w:asciiTheme="minorHAnsi" w:eastAsiaTheme="minorHAnsi" w:hAnsiTheme="minorHAnsi" w:cs="Simplified Arabic"/>
          <w:b/>
          <w:bCs/>
          <w:sz w:val="28"/>
          <w:szCs w:val="28"/>
          <w:rtl/>
        </w:rPr>
        <w:t xml:space="preserve"> المقرر:</w:t>
      </w:r>
    </w:p>
    <w:tbl>
      <w:tblPr>
        <w:bidiVisual/>
        <w:tblW w:w="8632" w:type="dxa"/>
        <w:tblInd w:w="-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82"/>
      </w:tblGrid>
      <w:tr w:rsidR="00347416" w:rsidRPr="00347416" w14:paraId="49762AE8" w14:textId="77777777" w:rsidTr="00D23B50"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7BF60655" w14:textId="77777777" w:rsidR="00347416" w:rsidRPr="00347416" w:rsidRDefault="00347416" w:rsidP="00347416">
            <w:pPr>
              <w:spacing w:after="160" w:line="259" w:lineRule="auto"/>
              <w:jc w:val="center"/>
              <w:rPr>
                <w:rFonts w:asciiTheme="minorHAnsi" w:eastAsiaTheme="minorHAnsi" w:hAnsiTheme="minorHAnsi"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8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0A5712BA" w14:textId="5CF346F5" w:rsidR="00347416" w:rsidRPr="00347416" w:rsidRDefault="00347416" w:rsidP="00347416">
            <w:pPr>
              <w:spacing w:after="160" w:line="259" w:lineRule="auto"/>
              <w:jc w:val="center"/>
              <w:rPr>
                <w:rFonts w:asciiTheme="minorHAnsi" w:eastAsiaTheme="minorHAnsi" w:hAnsiTheme="minorHAnsi" w:cs="Simplified Arabic"/>
                <w:b/>
                <w:bCs/>
                <w:sz w:val="28"/>
                <w:szCs w:val="28"/>
                <w:rtl/>
              </w:rPr>
            </w:pPr>
            <w:r w:rsidRPr="00347416">
              <w:rPr>
                <w:rFonts w:asciiTheme="minorHAnsi" w:eastAsiaTheme="minorHAnsi" w:hAnsiTheme="minorHAnsi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347416">
              <w:rPr>
                <w:rFonts w:asciiTheme="minorHAnsi" w:eastAsiaTheme="minorHAnsi" w:hAnsiTheme="minorHAnsi" w:cs="Simplified Arabic"/>
                <w:b/>
                <w:bCs/>
                <w:sz w:val="28"/>
                <w:szCs w:val="28"/>
                <w:rtl/>
              </w:rPr>
              <w:t>م</w:t>
            </w:r>
            <w:r w:rsidRPr="00347416">
              <w:rPr>
                <w:rFonts w:asciiTheme="minorHAnsi" w:eastAsiaTheme="minorHAnsi" w:hAnsiTheme="minorHAnsi" w:cs="Simplified Arabic" w:hint="cs"/>
                <w:b/>
                <w:bCs/>
                <w:sz w:val="28"/>
                <w:szCs w:val="28"/>
                <w:rtl/>
              </w:rPr>
              <w:t>فردات</w:t>
            </w:r>
          </w:p>
        </w:tc>
      </w:tr>
      <w:tr w:rsidR="00347416" w:rsidRPr="00347416" w14:paraId="4FD9BD11" w14:textId="77777777" w:rsidTr="00D23B50"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C879AF" w14:textId="77777777" w:rsidR="00347416" w:rsidRPr="00347416" w:rsidRDefault="00347416" w:rsidP="00347416">
            <w:pPr>
              <w:numPr>
                <w:ilvl w:val="0"/>
                <w:numId w:val="7"/>
              </w:numPr>
              <w:spacing w:after="160" w:line="259" w:lineRule="auto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78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58EF1B" w14:textId="2EF31175" w:rsidR="00347416" w:rsidRPr="00347416" w:rsidRDefault="00347416" w:rsidP="00347416">
            <w:pPr>
              <w:spacing w:after="160" w:line="259" w:lineRule="auto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 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الإدارة</w:t>
            </w:r>
            <w:r w:rsidRPr="00347416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 xml:space="preserve"> العامة (مفهومها، 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وأهميتها</w:t>
            </w:r>
            <w:r w:rsidRPr="00347416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،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 وطبيعتها </w:t>
            </w:r>
            <w:r w:rsidRPr="00347416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وعلاقتها بالعلوم الأخرى،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 </w:t>
            </w:r>
            <w:r w:rsidRPr="00347416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و الفرق ب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ي</w:t>
            </w:r>
            <w:r w:rsidRPr="00347416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 xml:space="preserve">ن 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الإدارة</w:t>
            </w:r>
            <w:r w:rsidRPr="00347416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 xml:space="preserve"> العامة 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وإدارة</w:t>
            </w:r>
            <w:r w:rsidRPr="00347416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 xml:space="preserve"> 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الأعمال</w:t>
            </w:r>
            <w:r w:rsidRPr="00347416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.</w:t>
            </w:r>
          </w:p>
        </w:tc>
      </w:tr>
      <w:tr w:rsidR="00347416" w:rsidRPr="00347416" w14:paraId="312D7CC3" w14:textId="77777777" w:rsidTr="00D23B50"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1339B9" w14:textId="77777777" w:rsidR="00347416" w:rsidRPr="00347416" w:rsidRDefault="00347416" w:rsidP="00347416">
            <w:pPr>
              <w:numPr>
                <w:ilvl w:val="0"/>
                <w:numId w:val="7"/>
              </w:numPr>
              <w:spacing w:after="160" w:line="259" w:lineRule="auto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78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372258" w14:textId="3DF18561" w:rsidR="00347416" w:rsidRPr="00347416" w:rsidRDefault="00347416" w:rsidP="00347416">
            <w:pPr>
              <w:spacing w:after="160" w:line="259" w:lineRule="auto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 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مداخل دراسة الإدارة العامة</w:t>
            </w:r>
          </w:p>
        </w:tc>
      </w:tr>
      <w:tr w:rsidR="00347416" w:rsidRPr="00347416" w14:paraId="69307AFD" w14:textId="77777777" w:rsidTr="00D23B50"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7D2986" w14:textId="77777777" w:rsidR="00347416" w:rsidRPr="00347416" w:rsidRDefault="00347416" w:rsidP="00347416">
            <w:pPr>
              <w:numPr>
                <w:ilvl w:val="0"/>
                <w:numId w:val="7"/>
              </w:numPr>
              <w:spacing w:after="160" w:line="259" w:lineRule="auto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78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1802CE" w14:textId="7596A5D7" w:rsidR="00347416" w:rsidRPr="00347416" w:rsidRDefault="00347416" w:rsidP="00347416">
            <w:pPr>
              <w:spacing w:after="160" w:line="259" w:lineRule="auto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 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التطور التاريخي للإدارة العامة</w:t>
            </w:r>
          </w:p>
        </w:tc>
      </w:tr>
      <w:tr w:rsidR="00347416" w:rsidRPr="00347416" w14:paraId="72233991" w14:textId="77777777" w:rsidTr="00D23B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518E5C" w14:textId="77777777" w:rsidR="00347416" w:rsidRPr="00347416" w:rsidRDefault="00347416" w:rsidP="00347416">
            <w:pPr>
              <w:numPr>
                <w:ilvl w:val="0"/>
                <w:numId w:val="7"/>
              </w:numPr>
              <w:spacing w:after="160" w:line="259" w:lineRule="auto"/>
              <w:ind w:hanging="514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7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EB3A2B" w14:textId="2F650D83" w:rsidR="00347416" w:rsidRPr="00347416" w:rsidRDefault="00347416" w:rsidP="00347416">
            <w:pPr>
              <w:spacing w:after="160" w:line="259" w:lineRule="auto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 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المدارس الإدارية ونظرياتها</w:t>
            </w:r>
            <w:r w:rsidRPr="00347416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 xml:space="preserve">  (مفهوم ال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مدرسة الادارية</w:t>
            </w:r>
            <w:r w:rsidRPr="00347416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،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 </w:t>
            </w:r>
            <w:r w:rsidRPr="00347416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المدرسة ا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لكلاسيكية</w:t>
            </w:r>
            <w:r w:rsidRPr="00347416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، والمدرسة السلوكية،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 </w:t>
            </w:r>
            <w:r w:rsidRPr="00347416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و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المدرسة الكمية ومدرسة الإدارة </w:t>
            </w:r>
            <w:proofErr w:type="spellStart"/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بالاهداف</w:t>
            </w:r>
            <w:proofErr w:type="spellEnd"/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 ومدرسة النظم 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lastRenderedPageBreak/>
              <w:t xml:space="preserve">والمدرسة </w:t>
            </w:r>
            <w:proofErr w:type="spellStart"/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الموقفية</w:t>
            </w:r>
            <w:proofErr w:type="spellEnd"/>
          </w:p>
        </w:tc>
      </w:tr>
      <w:tr w:rsidR="00347416" w:rsidRPr="00347416" w14:paraId="42E2EAF8" w14:textId="77777777" w:rsidTr="00D23B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7869A3" w14:textId="77777777" w:rsidR="00347416" w:rsidRPr="00347416" w:rsidRDefault="00347416" w:rsidP="00347416">
            <w:pPr>
              <w:numPr>
                <w:ilvl w:val="0"/>
                <w:numId w:val="7"/>
              </w:numPr>
              <w:spacing w:after="160" w:line="259" w:lineRule="auto"/>
              <w:ind w:hanging="514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7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64677C" w14:textId="52C41D5A" w:rsidR="00347416" w:rsidRPr="00347416" w:rsidRDefault="00347416" w:rsidP="00347416">
            <w:pPr>
              <w:spacing w:after="160" w:line="259" w:lineRule="auto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 </w:t>
            </w:r>
            <w:r w:rsidRPr="00347416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 xml:space="preserve">التخطيط (طبيعة 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وأهمية</w:t>
            </w:r>
            <w:r w:rsidRPr="00347416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 xml:space="preserve"> التخطيط، مقومات التخطيط، مقومات التخطيط، قيود التخطيط, خطوات عملية التخطيط، 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أنواع</w:t>
            </w:r>
            <w:r w:rsidRPr="00347416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 xml:space="preserve"> التخطيط، الاعتبارات الضرورية عند البدء في عملية التخطيط.</w:t>
            </w:r>
          </w:p>
        </w:tc>
      </w:tr>
      <w:tr w:rsidR="00347416" w:rsidRPr="00347416" w14:paraId="0AE1862E" w14:textId="77777777" w:rsidTr="00D23B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2C8D9D" w14:textId="77777777" w:rsidR="00347416" w:rsidRPr="00347416" w:rsidRDefault="00347416" w:rsidP="00347416">
            <w:pPr>
              <w:numPr>
                <w:ilvl w:val="0"/>
                <w:numId w:val="7"/>
              </w:numPr>
              <w:spacing w:after="160" w:line="259" w:lineRule="auto"/>
              <w:ind w:hanging="514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7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5D0DA7" w14:textId="48A6D977" w:rsidR="00347416" w:rsidRPr="00347416" w:rsidRDefault="00347416" w:rsidP="00347416">
            <w:pPr>
              <w:spacing w:after="160" w:line="259" w:lineRule="auto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 </w:t>
            </w:r>
            <w:r w:rsidRPr="00347416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التنظيم (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أهميته</w:t>
            </w:r>
            <w:r w:rsidRPr="00347416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 xml:space="preserve">، مناهج دراسة التنظيم، المبادي 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الأساسية</w:t>
            </w:r>
            <w:r w:rsidRPr="00347416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Pr="00347416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للتنظيم،خطوات</w:t>
            </w:r>
            <w:proofErr w:type="spellEnd"/>
            <w:r w:rsidRPr="00347416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 xml:space="preserve"> التنظيم، انواع التنظيم، التنظيم الرسمي والغير رسمي، المركزية واللامركزية 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التنظيم الرئيسي الحالي للدولة اليمنية.</w:t>
            </w:r>
          </w:p>
        </w:tc>
      </w:tr>
      <w:tr w:rsidR="00347416" w:rsidRPr="00347416" w14:paraId="5E525627" w14:textId="77777777" w:rsidTr="00D23B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1CE5A2" w14:textId="77777777" w:rsidR="00347416" w:rsidRPr="00347416" w:rsidRDefault="00347416" w:rsidP="00347416">
            <w:pPr>
              <w:numPr>
                <w:ilvl w:val="0"/>
                <w:numId w:val="7"/>
              </w:numPr>
              <w:spacing w:after="160" w:line="259" w:lineRule="auto"/>
              <w:ind w:hanging="514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7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E54345" w14:textId="43F186EB" w:rsidR="00347416" w:rsidRPr="00347416" w:rsidRDefault="00347416" w:rsidP="00347416">
            <w:pPr>
              <w:spacing w:after="160" w:line="259" w:lineRule="auto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 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التوجيه ( القيادة ، الاتصال ، التنسيق ، التحفيز ونظرياته )</w:t>
            </w:r>
          </w:p>
        </w:tc>
      </w:tr>
      <w:tr w:rsidR="00347416" w:rsidRPr="00347416" w14:paraId="3A6CE2A1" w14:textId="77777777" w:rsidTr="00D23B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67900A" w14:textId="77777777" w:rsidR="00347416" w:rsidRPr="00347416" w:rsidRDefault="00347416" w:rsidP="00347416">
            <w:pPr>
              <w:numPr>
                <w:ilvl w:val="0"/>
                <w:numId w:val="7"/>
              </w:numPr>
              <w:spacing w:after="160" w:line="259" w:lineRule="auto"/>
              <w:ind w:hanging="514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7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BFF6D4" w14:textId="23D1B34C" w:rsidR="00347416" w:rsidRPr="00347416" w:rsidRDefault="00347416" w:rsidP="00347416">
            <w:pPr>
              <w:spacing w:after="160" w:line="259" w:lineRule="auto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 </w:t>
            </w:r>
            <w:r w:rsidRPr="00347416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الرقابة (مفهومها،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 </w:t>
            </w:r>
            <w:r w:rsidRPr="00347416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 xml:space="preserve">خطوات 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إجراء</w:t>
            </w:r>
            <w:r w:rsidRPr="00347416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 xml:space="preserve"> الرقابة، 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أنواعها</w:t>
            </w:r>
            <w:r w:rsidRPr="00347416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 xml:space="preserve"> 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)</w:t>
            </w:r>
          </w:p>
        </w:tc>
      </w:tr>
      <w:tr w:rsidR="00347416" w:rsidRPr="00347416" w14:paraId="5634FE17" w14:textId="77777777" w:rsidTr="00D23B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C9C889" w14:textId="77777777" w:rsidR="00347416" w:rsidRPr="00347416" w:rsidRDefault="00347416" w:rsidP="00347416">
            <w:pPr>
              <w:numPr>
                <w:ilvl w:val="0"/>
                <w:numId w:val="7"/>
              </w:numPr>
              <w:spacing w:after="160" w:line="259" w:lineRule="auto"/>
              <w:ind w:hanging="514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7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3F1C7E" w14:textId="7BC45769" w:rsidR="00347416" w:rsidRPr="00347416" w:rsidRDefault="00347416" w:rsidP="00347416">
            <w:pPr>
              <w:spacing w:after="160" w:line="259" w:lineRule="auto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 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ص</w:t>
            </w:r>
            <w:r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ن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اعة القرار ( الفرق بين صناعة القرار واتخاذ القرار ، أنواع القرارات ، حالات اتخاذ القرار ،اهم العوامل المؤثرة على اتخاذ القرار ، مراحل صناعة القرار، القرار الرشيد</w:t>
            </w:r>
          </w:p>
        </w:tc>
      </w:tr>
      <w:tr w:rsidR="00347416" w:rsidRPr="00347416" w14:paraId="2E074737" w14:textId="77777777" w:rsidTr="00D23B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EB69E5" w14:textId="77777777" w:rsidR="00347416" w:rsidRPr="00347416" w:rsidRDefault="00347416" w:rsidP="00347416">
            <w:pPr>
              <w:numPr>
                <w:ilvl w:val="0"/>
                <w:numId w:val="7"/>
              </w:numPr>
              <w:spacing w:after="160" w:line="259" w:lineRule="auto"/>
              <w:ind w:hanging="514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7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049CFC" w14:textId="365A601D" w:rsidR="00347416" w:rsidRPr="00347416" w:rsidRDefault="00347416" w:rsidP="00347416">
            <w:pPr>
              <w:spacing w:after="160" w:line="259" w:lineRule="auto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 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المالية العامة ، </w:t>
            </w:r>
            <w:r w:rsidRPr="00347416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الموازنة العامة (تعريف الموازنة العامة، وقواعد الموازنة العامة،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 وأنواع</w:t>
            </w:r>
            <w:r w:rsidRPr="00347416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 xml:space="preserve"> الم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وازنات</w:t>
            </w:r>
            <w:r w:rsidRPr="00347416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،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 </w:t>
            </w:r>
            <w:r w:rsidRPr="00347416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والنفقات العامة،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 </w:t>
            </w:r>
            <w:r w:rsidRPr="00347416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والإيرادات العامة،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 </w:t>
            </w:r>
            <w:r w:rsidRPr="00347416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 xml:space="preserve">والرسوم والضرائب </w:t>
            </w:r>
            <w:r w:rsidRPr="00347416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)</w:t>
            </w:r>
          </w:p>
        </w:tc>
      </w:tr>
    </w:tbl>
    <w:p w14:paraId="33D6B141" w14:textId="155EC275" w:rsidR="00347416" w:rsidRDefault="00347416">
      <w:pPr>
        <w:rPr>
          <w:rtl/>
        </w:rPr>
      </w:pPr>
    </w:p>
    <w:p w14:paraId="0BC937DC" w14:textId="492A97F6" w:rsidR="0069505C" w:rsidRPr="00441566" w:rsidRDefault="0069505C" w:rsidP="0069505C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32"/>
          <w:szCs w:val="32"/>
        </w:rPr>
      </w:pPr>
      <w:r w:rsidRPr="00441566">
        <w:rPr>
          <w:bCs/>
          <w:color w:val="000000"/>
          <w:sz w:val="32"/>
          <w:szCs w:val="32"/>
          <w:rtl/>
        </w:rPr>
        <w:t>اسم المقرر :</w:t>
      </w:r>
      <w:r w:rsidRPr="00441566">
        <w:rPr>
          <w:rFonts w:hint="cs"/>
          <w:bCs/>
          <w:color w:val="000000"/>
          <w:sz w:val="32"/>
          <w:szCs w:val="32"/>
          <w:rtl/>
        </w:rPr>
        <w:t xml:space="preserve"> مبادى حاسوب</w:t>
      </w:r>
      <w:r>
        <w:rPr>
          <w:rFonts w:hint="cs"/>
          <w:bCs/>
          <w:color w:val="000000"/>
          <w:sz w:val="32"/>
          <w:szCs w:val="32"/>
          <w:rtl/>
        </w:rPr>
        <w:t xml:space="preserve"> (</w:t>
      </w:r>
      <w:r w:rsidRPr="00441566">
        <w:rPr>
          <w:rFonts w:hint="cs"/>
          <w:bCs/>
          <w:color w:val="000000"/>
          <w:sz w:val="32"/>
          <w:szCs w:val="32"/>
          <w:rtl/>
        </w:rPr>
        <w:t xml:space="preserve"> </w:t>
      </w:r>
      <w:r>
        <w:rPr>
          <w:rFonts w:hint="cs"/>
          <w:bCs/>
          <w:color w:val="000000"/>
          <w:sz w:val="32"/>
          <w:szCs w:val="32"/>
          <w:rtl/>
        </w:rPr>
        <w:t>ب</w:t>
      </w:r>
      <w:r w:rsidRPr="00441566">
        <w:rPr>
          <w:rFonts w:hint="cs"/>
          <w:bCs/>
          <w:color w:val="000000"/>
          <w:sz w:val="32"/>
          <w:szCs w:val="32"/>
          <w:rtl/>
        </w:rPr>
        <w:t xml:space="preserve"> </w:t>
      </w:r>
      <w:r>
        <w:rPr>
          <w:rFonts w:hint="cs"/>
          <w:bCs/>
          <w:color w:val="000000"/>
          <w:sz w:val="32"/>
          <w:szCs w:val="32"/>
          <w:rtl/>
        </w:rPr>
        <w:t>)</w:t>
      </w:r>
    </w:p>
    <w:p w14:paraId="4170A5F3" w14:textId="77777777" w:rsidR="0069505C" w:rsidRPr="00441566" w:rsidRDefault="0069505C" w:rsidP="0069505C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32"/>
          <w:szCs w:val="32"/>
        </w:rPr>
      </w:pPr>
      <w:r w:rsidRPr="00441566">
        <w:rPr>
          <w:bCs/>
          <w:color w:val="000000"/>
          <w:sz w:val="32"/>
          <w:szCs w:val="32"/>
          <w:rtl/>
        </w:rPr>
        <w:t>مفردات المقرر :</w:t>
      </w:r>
    </w:p>
    <w:tbl>
      <w:tblPr>
        <w:bidiVisual/>
        <w:tblW w:w="8654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7797"/>
      </w:tblGrid>
      <w:tr w:rsidR="0069505C" w:rsidRPr="00441566" w14:paraId="79A84A5F" w14:textId="77777777" w:rsidTr="00364382">
        <w:trPr>
          <w:tblHeader/>
        </w:trPr>
        <w:tc>
          <w:tcPr>
            <w:tcW w:w="857" w:type="dxa"/>
            <w:shd w:val="clear" w:color="auto" w:fill="D9D9D9" w:themeFill="background1" w:themeFillShade="D9"/>
          </w:tcPr>
          <w:p w14:paraId="199B2981" w14:textId="77777777" w:rsidR="0069505C" w:rsidRPr="00441566" w:rsidRDefault="0069505C" w:rsidP="0043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</w:pPr>
            <w:r w:rsidRPr="00441566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7797" w:type="dxa"/>
            <w:shd w:val="clear" w:color="auto" w:fill="D9D9D9" w:themeFill="background1" w:themeFillShade="D9"/>
            <w:vAlign w:val="center"/>
          </w:tcPr>
          <w:p w14:paraId="7094059D" w14:textId="77777777" w:rsidR="0069505C" w:rsidRPr="00441566" w:rsidRDefault="0069505C" w:rsidP="0043483D">
            <w:pPr>
              <w:bidi w:val="0"/>
              <w:jc w:val="center"/>
              <w:rPr>
                <w:rFonts w:cs="MCS Taybah S_U normal."/>
                <w:b/>
                <w:bCs/>
                <w:sz w:val="28"/>
                <w:szCs w:val="28"/>
              </w:rPr>
            </w:pPr>
            <w:r>
              <w:rPr>
                <w:rFonts w:cs="MCS Taybah S_U normal."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</w:tr>
      <w:tr w:rsidR="0069505C" w:rsidRPr="00441566" w14:paraId="4C175AEE" w14:textId="77777777" w:rsidTr="009A4639">
        <w:tc>
          <w:tcPr>
            <w:tcW w:w="857" w:type="dxa"/>
          </w:tcPr>
          <w:p w14:paraId="483A25E8" w14:textId="6E735BDB" w:rsidR="0069505C" w:rsidRPr="0069505C" w:rsidRDefault="0069505C" w:rsidP="0069505C">
            <w:pPr>
              <w:pStyle w:val="a4"/>
              <w:numPr>
                <w:ilvl w:val="0"/>
                <w:numId w:val="8"/>
              </w:numPr>
              <w:bidi w:val="0"/>
              <w:spacing w:after="200" w:line="276" w:lineRule="auto"/>
              <w:jc w:val="center"/>
              <w:rPr>
                <w:rFonts w:ascii="Cambria" w:eastAsia="Cambria" w:hAnsi="Cambria" w:cs="MCS Taybah S_U normal.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14:paraId="4F448585" w14:textId="77777777" w:rsidR="0069505C" w:rsidRDefault="0069505C" w:rsidP="0069505C">
            <w:pPr>
              <w:rPr>
                <w:rFonts w:cs="MCS Taybah S_U normal."/>
                <w:b/>
                <w:bCs/>
                <w:sz w:val="28"/>
                <w:szCs w:val="28"/>
                <w:rtl/>
              </w:rPr>
            </w:pPr>
            <w:r w:rsidRPr="000C50CC">
              <w:rPr>
                <w:rFonts w:cs="MCS Taybah S_U normal." w:hint="cs"/>
                <w:b/>
                <w:bCs/>
                <w:color w:val="FF0000"/>
                <w:sz w:val="32"/>
                <w:szCs w:val="32"/>
                <w:rtl/>
              </w:rPr>
              <w:t>نظام التشغيل ويندوز</w:t>
            </w:r>
            <w:r>
              <w:rPr>
                <w:rFonts w:cs="MCS Taybah S_U normal." w:hint="cs"/>
                <w:b/>
                <w:bCs/>
                <w:color w:val="FF0000"/>
                <w:sz w:val="32"/>
                <w:szCs w:val="32"/>
                <w:rtl/>
              </w:rPr>
              <w:t xml:space="preserve">   </w:t>
            </w:r>
          </w:p>
          <w:p w14:paraId="79CD17CF" w14:textId="27900731" w:rsidR="0069505C" w:rsidRPr="00441566" w:rsidRDefault="0069505C" w:rsidP="009A4639">
            <w:pPr>
              <w:rPr>
                <w:rFonts w:cs="MCS Taybah S_U normal."/>
                <w:b/>
                <w:bCs/>
                <w:sz w:val="28"/>
                <w:szCs w:val="28"/>
              </w:rPr>
            </w:pPr>
            <w:r w:rsidRPr="002643BB">
              <w:rPr>
                <w:rFonts w:cs="MCS Taybah S_U normal." w:hint="cs"/>
                <w:b/>
                <w:bCs/>
                <w:sz w:val="28"/>
                <w:szCs w:val="28"/>
                <w:rtl/>
              </w:rPr>
              <w:t>تش</w:t>
            </w:r>
            <w:r>
              <w:rPr>
                <w:rFonts w:cs="MCS Taybah S_U normal." w:hint="cs"/>
                <w:b/>
                <w:bCs/>
                <w:sz w:val="28"/>
                <w:szCs w:val="28"/>
                <w:rtl/>
              </w:rPr>
              <w:t>غيل و إيقاف تشيل الجهاز مكونات الشاشة الرئيسية و سطح المكتب</w:t>
            </w:r>
            <w:r w:rsidR="009A4639">
              <w:rPr>
                <w:rFonts w:cs="MCS Taybah S_U normal.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MCS Taybah S_U normal." w:hint="cs"/>
                <w:b/>
                <w:bCs/>
                <w:sz w:val="28"/>
                <w:szCs w:val="28"/>
                <w:rtl/>
              </w:rPr>
              <w:t>التعامل مع الملفات  و المجلدات</w:t>
            </w:r>
            <w:r>
              <w:rPr>
                <w:rFonts w:cs="MCS Taybah S_U normal." w:hint="cs"/>
                <w:b/>
                <w:bCs/>
                <w:color w:val="FF0000"/>
                <w:sz w:val="32"/>
                <w:szCs w:val="32"/>
                <w:rtl/>
              </w:rPr>
              <w:t xml:space="preserve">                                                     </w:t>
            </w:r>
          </w:p>
        </w:tc>
      </w:tr>
      <w:tr w:rsidR="0069505C" w:rsidRPr="00441566" w14:paraId="0FCC0FC8" w14:textId="77777777" w:rsidTr="009A4639">
        <w:tc>
          <w:tcPr>
            <w:tcW w:w="857" w:type="dxa"/>
          </w:tcPr>
          <w:p w14:paraId="37084AAE" w14:textId="1867A05A" w:rsidR="0069505C" w:rsidRPr="009A4639" w:rsidRDefault="0069505C" w:rsidP="009A4639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200" w:line="360" w:lineRule="auto"/>
              <w:rPr>
                <w:rFonts w:ascii="Cambria" w:eastAsia="Cambria" w:hAnsi="Cambria" w:cs="Arial"/>
                <w:color w:val="000000"/>
              </w:rPr>
            </w:pPr>
          </w:p>
        </w:tc>
        <w:tc>
          <w:tcPr>
            <w:tcW w:w="7797" w:type="dxa"/>
          </w:tcPr>
          <w:p w14:paraId="3FB18D78" w14:textId="77777777" w:rsidR="0069505C" w:rsidRDefault="0069505C" w:rsidP="0043483D">
            <w:pPr>
              <w:bidi w:val="0"/>
              <w:ind w:left="360"/>
              <w:jc w:val="right"/>
              <w:rPr>
                <w:rFonts w:cs="MCS Taybah S_U normal."/>
                <w:b/>
                <w:bCs/>
                <w:sz w:val="28"/>
                <w:szCs w:val="28"/>
                <w:rtl/>
              </w:rPr>
            </w:pPr>
            <w:r w:rsidRPr="002F7627">
              <w:rPr>
                <w:rFonts w:cs="MCS Taybah S_U normal."/>
                <w:b/>
                <w:bCs/>
                <w:color w:val="C00000"/>
                <w:sz w:val="32"/>
                <w:szCs w:val="32"/>
                <w:u w:val="single"/>
              </w:rPr>
              <w:t>Microsoft office word</w:t>
            </w:r>
            <w:r>
              <w:rPr>
                <w:rFonts w:cs="MCS Taybah S_U normal."/>
                <w:sz w:val="28"/>
                <w:szCs w:val="28"/>
              </w:rPr>
              <w:t xml:space="preserve"> </w:t>
            </w:r>
          </w:p>
          <w:p w14:paraId="39D3DCD8" w14:textId="412C7E2A" w:rsidR="0069505C" w:rsidRPr="00441566" w:rsidRDefault="0069505C" w:rsidP="0069505C">
            <w:pPr>
              <w:bidi w:val="0"/>
              <w:ind w:left="360"/>
              <w:jc w:val="right"/>
              <w:rPr>
                <w:rFonts w:cs="MCS Taybah S_U normal."/>
                <w:sz w:val="28"/>
                <w:szCs w:val="28"/>
              </w:rPr>
            </w:pPr>
            <w:r>
              <w:rPr>
                <w:rFonts w:cs="MCS Taybah S_U normal.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555971">
              <w:rPr>
                <w:rFonts w:cs="MCS Taybah S_U normal." w:hint="cs"/>
                <w:b/>
                <w:bCs/>
                <w:sz w:val="28"/>
                <w:szCs w:val="28"/>
                <w:rtl/>
              </w:rPr>
              <w:t xml:space="preserve">{اساسيات التعامل مع </w:t>
            </w:r>
            <w:proofErr w:type="spellStart"/>
            <w:r w:rsidRPr="00555971">
              <w:rPr>
                <w:rFonts w:cs="MCS Taybah S_U normal." w:hint="cs"/>
                <w:b/>
                <w:bCs/>
                <w:sz w:val="28"/>
                <w:szCs w:val="28"/>
                <w:rtl/>
              </w:rPr>
              <w:t>بنامج</w:t>
            </w:r>
            <w:proofErr w:type="spellEnd"/>
            <w:r w:rsidRPr="00555971">
              <w:rPr>
                <w:rFonts w:cs="MCS Taybah S_U normal." w:hint="cs"/>
                <w:b/>
                <w:bCs/>
                <w:sz w:val="28"/>
                <w:szCs w:val="28"/>
                <w:rtl/>
              </w:rPr>
              <w:t xml:space="preserve"> معالج النصوص </w:t>
            </w:r>
            <w:r w:rsidRPr="00555971">
              <w:rPr>
                <w:rFonts w:cs="MCS Taybah S_U normal."/>
                <w:b/>
                <w:bCs/>
                <w:sz w:val="28"/>
                <w:szCs w:val="28"/>
                <w:rtl/>
              </w:rPr>
              <w:t>–</w:t>
            </w:r>
            <w:r w:rsidRPr="00555971">
              <w:rPr>
                <w:rFonts w:cs="MCS Taybah S_U normal." w:hint="cs"/>
                <w:b/>
                <w:bCs/>
                <w:sz w:val="28"/>
                <w:szCs w:val="28"/>
                <w:rtl/>
              </w:rPr>
              <w:t xml:space="preserve"> التعامل مع المستندات (تحريرها ، تنسيقها، طباعتها ....)- ادراج الكائنات للمستند  من صور واشكال ومعادلات وغيرها والتعامل معها </w:t>
            </w:r>
            <w:r w:rsidRPr="00555971">
              <w:rPr>
                <w:rFonts w:cs="MCS Taybah S_U normal."/>
                <w:b/>
                <w:bCs/>
                <w:sz w:val="28"/>
                <w:szCs w:val="28"/>
                <w:rtl/>
              </w:rPr>
              <w:t>–</w:t>
            </w:r>
            <w:r w:rsidRPr="00555971">
              <w:rPr>
                <w:rFonts w:cs="MCS Taybah S_U normal." w:hint="cs"/>
                <w:b/>
                <w:bCs/>
                <w:sz w:val="28"/>
                <w:szCs w:val="28"/>
                <w:rtl/>
              </w:rPr>
              <w:t xml:space="preserve"> انشاء الجداول والتعامل معها</w:t>
            </w:r>
            <w:r w:rsidRPr="008F08B0">
              <w:rPr>
                <w:rFonts w:cs="MCS Taybah S_U normal." w:hint="cs"/>
                <w:b/>
                <w:bCs/>
                <w:sz w:val="32"/>
                <w:szCs w:val="32"/>
                <w:rtl/>
              </w:rPr>
              <w:t>}</w:t>
            </w:r>
            <w:r>
              <w:rPr>
                <w:rFonts w:cs="MCS Taybah S_U normal."/>
                <w:sz w:val="28"/>
                <w:szCs w:val="28"/>
              </w:rPr>
              <w:t xml:space="preserve"> </w:t>
            </w:r>
          </w:p>
        </w:tc>
      </w:tr>
      <w:tr w:rsidR="0069505C" w:rsidRPr="00441566" w14:paraId="1C9C73F5" w14:textId="77777777" w:rsidTr="009A4639">
        <w:tc>
          <w:tcPr>
            <w:tcW w:w="857" w:type="dxa"/>
          </w:tcPr>
          <w:p w14:paraId="22861FCF" w14:textId="77777777" w:rsidR="0069505C" w:rsidRPr="00441566" w:rsidRDefault="0069505C" w:rsidP="0069505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200" w:line="360" w:lineRule="auto"/>
              <w:ind w:left="508"/>
              <w:contextualSpacing/>
              <w:rPr>
                <w:rFonts w:ascii="Cambria" w:eastAsia="Cambria" w:hAnsi="Cambria" w:cs="Arial"/>
                <w:color w:val="000000"/>
              </w:rPr>
            </w:pPr>
          </w:p>
        </w:tc>
        <w:tc>
          <w:tcPr>
            <w:tcW w:w="7797" w:type="dxa"/>
          </w:tcPr>
          <w:p w14:paraId="3D8C98A0" w14:textId="77777777" w:rsidR="0069505C" w:rsidRDefault="0069505C" w:rsidP="0069505C">
            <w:pPr>
              <w:bidi w:val="0"/>
              <w:ind w:left="360"/>
              <w:jc w:val="right"/>
              <w:rPr>
                <w:rFonts w:cs="MCS Taybah S_U normal."/>
                <w:b/>
                <w:bCs/>
                <w:sz w:val="28"/>
                <w:szCs w:val="28"/>
                <w:rtl/>
              </w:rPr>
            </w:pPr>
            <w:r w:rsidRPr="002A3418">
              <w:rPr>
                <w:rFonts w:cs="MCS Taybah S_U normal."/>
                <w:b/>
                <w:bCs/>
                <w:color w:val="FF0000"/>
                <w:sz w:val="32"/>
                <w:szCs w:val="32"/>
                <w:u w:val="single"/>
              </w:rPr>
              <w:t>Microsoft office Excel</w:t>
            </w:r>
            <w:r w:rsidRPr="00555971">
              <w:rPr>
                <w:rFonts w:cs="MCS Taybah S_U normal.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3856BC4" w14:textId="77777777" w:rsidR="0069505C" w:rsidRDefault="0069505C" w:rsidP="0069505C">
            <w:pPr>
              <w:bidi w:val="0"/>
              <w:ind w:left="360"/>
              <w:jc w:val="right"/>
              <w:rPr>
                <w:rFonts w:cs="MCS Taybah S_U normal."/>
                <w:b/>
                <w:bCs/>
                <w:sz w:val="28"/>
                <w:szCs w:val="28"/>
                <w:rtl/>
              </w:rPr>
            </w:pPr>
            <w:r>
              <w:rPr>
                <w:rFonts w:cs="MCS Taybah S_U normal.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55971">
              <w:rPr>
                <w:rFonts w:cs="MCS Taybah S_U normal." w:hint="cs"/>
                <w:b/>
                <w:bCs/>
                <w:sz w:val="28"/>
                <w:szCs w:val="28"/>
                <w:rtl/>
              </w:rPr>
              <w:t xml:space="preserve">{اساسيات التعامل مع برنامج الجداول </w:t>
            </w:r>
            <w:proofErr w:type="spellStart"/>
            <w:r w:rsidRPr="00555971">
              <w:rPr>
                <w:rFonts w:cs="MCS Taybah S_U normal." w:hint="cs"/>
                <w:b/>
                <w:bCs/>
                <w:sz w:val="28"/>
                <w:szCs w:val="28"/>
                <w:rtl/>
              </w:rPr>
              <w:t>الاكتروني</w:t>
            </w:r>
            <w:proofErr w:type="spellEnd"/>
            <w:r w:rsidRPr="00555971">
              <w:rPr>
                <w:rFonts w:cs="MCS Taybah S_U normal.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55971">
              <w:rPr>
                <w:rFonts w:cs="MCS Taybah S_U normal."/>
                <w:b/>
                <w:bCs/>
                <w:sz w:val="28"/>
                <w:szCs w:val="28"/>
                <w:rtl/>
              </w:rPr>
              <w:t>–</w:t>
            </w:r>
            <w:r w:rsidRPr="00555971">
              <w:rPr>
                <w:rFonts w:cs="MCS Taybah S_U normal." w:hint="cs"/>
                <w:b/>
                <w:bCs/>
                <w:sz w:val="28"/>
                <w:szCs w:val="28"/>
                <w:rtl/>
              </w:rPr>
              <w:t xml:space="preserve"> اعداد أوراق العمل وتصميم الجداول-  تعريف الصيغة الحسابية ومكوناتها- استخدام المعادلات والمعاملات الرياضية </w:t>
            </w:r>
            <w:r w:rsidRPr="00555971">
              <w:rPr>
                <w:rFonts w:cs="MCS Taybah S_U normal."/>
                <w:b/>
                <w:bCs/>
                <w:sz w:val="28"/>
                <w:szCs w:val="28"/>
                <w:rtl/>
              </w:rPr>
              <w:t>–</w:t>
            </w:r>
            <w:r w:rsidRPr="00555971">
              <w:rPr>
                <w:rFonts w:cs="MCS Taybah S_U normal." w:hint="cs"/>
                <w:b/>
                <w:bCs/>
                <w:sz w:val="28"/>
                <w:szCs w:val="28"/>
                <w:rtl/>
              </w:rPr>
              <w:t xml:space="preserve"> التعامل مع المخططات البيانية </w:t>
            </w:r>
            <w:r w:rsidRPr="00555971">
              <w:rPr>
                <w:rFonts w:cs="MCS Taybah S_U normal."/>
                <w:b/>
                <w:bCs/>
                <w:sz w:val="28"/>
                <w:szCs w:val="28"/>
                <w:rtl/>
              </w:rPr>
              <w:t>–</w:t>
            </w:r>
            <w:r w:rsidRPr="00555971">
              <w:rPr>
                <w:rFonts w:cs="MCS Taybah S_U normal." w:hint="cs"/>
                <w:b/>
                <w:bCs/>
                <w:sz w:val="28"/>
                <w:szCs w:val="28"/>
                <w:rtl/>
              </w:rPr>
              <w:t xml:space="preserve"> الطباعة واعداد الصفحات }</w:t>
            </w:r>
          </w:p>
          <w:p w14:paraId="291819A4" w14:textId="608433B1" w:rsidR="0069505C" w:rsidRPr="00441566" w:rsidRDefault="0069505C" w:rsidP="009A4639">
            <w:pPr>
              <w:bidi w:val="0"/>
              <w:rPr>
                <w:rFonts w:cs="MCS Taybah S_U normal."/>
                <w:sz w:val="28"/>
                <w:szCs w:val="28"/>
                <w:rtl/>
              </w:rPr>
            </w:pPr>
          </w:p>
        </w:tc>
      </w:tr>
      <w:tr w:rsidR="0069505C" w:rsidRPr="00441566" w14:paraId="40B49566" w14:textId="77777777" w:rsidTr="009A4639">
        <w:tc>
          <w:tcPr>
            <w:tcW w:w="857" w:type="dxa"/>
          </w:tcPr>
          <w:p w14:paraId="39194D81" w14:textId="77777777" w:rsidR="0069505C" w:rsidRPr="00441566" w:rsidRDefault="0069505C" w:rsidP="0069505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200" w:line="360" w:lineRule="auto"/>
              <w:ind w:left="508"/>
              <w:contextualSpacing/>
              <w:rPr>
                <w:rFonts w:ascii="Cambria" w:eastAsia="Cambria" w:hAnsi="Cambria" w:cs="Arial"/>
                <w:color w:val="000000"/>
              </w:rPr>
            </w:pPr>
          </w:p>
        </w:tc>
        <w:tc>
          <w:tcPr>
            <w:tcW w:w="7797" w:type="dxa"/>
          </w:tcPr>
          <w:p w14:paraId="1ABF1CFD" w14:textId="1330D58B" w:rsidR="0069505C" w:rsidRDefault="0069505C" w:rsidP="0069505C">
            <w:pPr>
              <w:bidi w:val="0"/>
              <w:rPr>
                <w:rFonts w:cs="MCS Taybah S_U normal."/>
                <w:sz w:val="28"/>
                <w:szCs w:val="28"/>
              </w:rPr>
            </w:pPr>
            <w:r>
              <w:rPr>
                <w:rFonts w:cs="MCS Taybah S_U normal."/>
                <w:b/>
                <w:bCs/>
                <w:color w:val="C00000"/>
                <w:sz w:val="32"/>
                <w:szCs w:val="32"/>
                <w:u w:val="single"/>
              </w:rPr>
              <w:t xml:space="preserve">                                        </w:t>
            </w:r>
            <w:r w:rsidRPr="002F7627">
              <w:rPr>
                <w:rFonts w:cs="MCS Taybah S_U normal."/>
                <w:b/>
                <w:bCs/>
                <w:color w:val="C00000"/>
                <w:sz w:val="32"/>
                <w:szCs w:val="32"/>
                <w:u w:val="single"/>
              </w:rPr>
              <w:t xml:space="preserve">Microsoft office </w:t>
            </w:r>
            <w:r>
              <w:rPr>
                <w:rFonts w:cs="MCS Taybah S_U normal."/>
                <w:b/>
                <w:bCs/>
                <w:color w:val="C00000"/>
                <w:sz w:val="32"/>
                <w:szCs w:val="32"/>
                <w:u w:val="single"/>
                <w:lang w:bidi="ar-YE"/>
              </w:rPr>
              <w:t>power point</w:t>
            </w:r>
          </w:p>
          <w:p w14:paraId="5A41E469" w14:textId="610117C7" w:rsidR="0069505C" w:rsidRPr="00441566" w:rsidRDefault="0069505C" w:rsidP="00595FE1">
            <w:pPr>
              <w:rPr>
                <w:rFonts w:cs="MCS Taybah S_U normal."/>
                <w:sz w:val="28"/>
                <w:szCs w:val="28"/>
              </w:rPr>
            </w:pPr>
            <w:r w:rsidRPr="00555971">
              <w:rPr>
                <w:rFonts w:cs="MCS Taybah S_U normal." w:hint="cs"/>
                <w:b/>
                <w:bCs/>
                <w:sz w:val="28"/>
                <w:szCs w:val="28"/>
                <w:rtl/>
              </w:rPr>
              <w:t xml:space="preserve">{اساسيات التعامل مع برنامج العروض التقديمية </w:t>
            </w:r>
            <w:r w:rsidRPr="00555971">
              <w:rPr>
                <w:rFonts w:cs="MCS Taybah S_U normal."/>
                <w:b/>
                <w:bCs/>
                <w:sz w:val="28"/>
                <w:szCs w:val="28"/>
                <w:rtl/>
              </w:rPr>
              <w:t>–</w:t>
            </w:r>
            <w:r w:rsidRPr="00555971">
              <w:rPr>
                <w:rFonts w:cs="MCS Taybah S_U normal." w:hint="cs"/>
                <w:b/>
                <w:bCs/>
                <w:sz w:val="28"/>
                <w:szCs w:val="28"/>
                <w:rtl/>
              </w:rPr>
              <w:t xml:space="preserve"> انشاء العروض التقديمية والتعامل مع الشرائح- إضافة العناصر الى الشرائح وتنسيقها </w:t>
            </w:r>
            <w:r w:rsidRPr="00555971">
              <w:rPr>
                <w:rFonts w:cs="MCS Taybah S_U normal."/>
                <w:b/>
                <w:bCs/>
                <w:sz w:val="28"/>
                <w:szCs w:val="28"/>
                <w:rtl/>
              </w:rPr>
              <w:t>–</w:t>
            </w:r>
            <w:r w:rsidRPr="00555971">
              <w:rPr>
                <w:rFonts w:cs="MCS Taybah S_U normal." w:hint="cs"/>
                <w:b/>
                <w:bCs/>
                <w:sz w:val="28"/>
                <w:szCs w:val="28"/>
                <w:rtl/>
              </w:rPr>
              <w:t xml:space="preserve"> عمل المؤثرات الفنية  للعرض- طباعة الشرائح }</w:t>
            </w:r>
          </w:p>
          <w:p w14:paraId="5C04D6E2" w14:textId="4C605C12" w:rsidR="0069505C" w:rsidRPr="00441566" w:rsidRDefault="0069505C" w:rsidP="0069505C">
            <w:pPr>
              <w:bidi w:val="0"/>
              <w:jc w:val="right"/>
              <w:rPr>
                <w:rFonts w:cs="MCS Taybah S_U normal."/>
                <w:sz w:val="28"/>
                <w:szCs w:val="28"/>
                <w:rtl/>
              </w:rPr>
            </w:pPr>
            <w:r w:rsidRPr="00441566">
              <w:rPr>
                <w:rFonts w:cs="MCS Taybah S_U normal.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05D12124" w14:textId="77777777" w:rsidR="0069505C" w:rsidRDefault="0069505C" w:rsidP="0069505C">
      <w:pPr>
        <w:rPr>
          <w:rFonts w:hint="cs"/>
          <w:rtl/>
        </w:rPr>
      </w:pPr>
    </w:p>
    <w:p w14:paraId="60AEB7D3" w14:textId="77777777" w:rsidR="009A4639" w:rsidRPr="003C39BB" w:rsidRDefault="009A4639" w:rsidP="009A4639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32"/>
          <w:szCs w:val="32"/>
        </w:rPr>
      </w:pPr>
      <w:r w:rsidRPr="003C39BB">
        <w:rPr>
          <w:bCs/>
          <w:color w:val="000000"/>
          <w:sz w:val="32"/>
          <w:szCs w:val="32"/>
          <w:rtl/>
        </w:rPr>
        <w:lastRenderedPageBreak/>
        <w:t>اسم المقرر :إحصاء</w:t>
      </w:r>
      <w:r w:rsidRPr="003C39BB">
        <w:rPr>
          <w:b/>
          <w:bCs/>
          <w:color w:val="000000"/>
          <w:sz w:val="32"/>
          <w:szCs w:val="32"/>
          <w:rtl/>
          <w:lang w:bidi="en-US"/>
        </w:rPr>
        <w:t xml:space="preserve"> (</w:t>
      </w:r>
      <w:r w:rsidRPr="003C39BB">
        <w:rPr>
          <w:bCs/>
          <w:color w:val="000000"/>
          <w:sz w:val="32"/>
          <w:szCs w:val="32"/>
          <w:rtl/>
        </w:rPr>
        <w:t>ب</w:t>
      </w:r>
      <w:r w:rsidRPr="003C39BB">
        <w:rPr>
          <w:b/>
          <w:bCs/>
          <w:color w:val="000000"/>
          <w:sz w:val="32"/>
          <w:szCs w:val="32"/>
          <w:rtl/>
          <w:lang w:bidi="en-US"/>
        </w:rPr>
        <w:t>)</w:t>
      </w:r>
    </w:p>
    <w:p w14:paraId="29CF0913" w14:textId="77777777" w:rsidR="009A4639" w:rsidRDefault="009A4639" w:rsidP="009A46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 w:rsidRPr="003C39BB">
        <w:rPr>
          <w:bCs/>
          <w:color w:val="000000"/>
          <w:sz w:val="32"/>
          <w:szCs w:val="32"/>
          <w:rtl/>
        </w:rPr>
        <w:t>مفردات المقرر :</w:t>
      </w:r>
      <w:r>
        <w:rPr>
          <w:b/>
          <w:color w:val="000000"/>
          <w:sz w:val="32"/>
          <w:szCs w:val="32"/>
          <w:rtl/>
        </w:rPr>
        <w:t xml:space="preserve"> </w:t>
      </w:r>
    </w:p>
    <w:tbl>
      <w:tblPr>
        <w:tblStyle w:val="Table1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850"/>
      </w:tblGrid>
      <w:tr w:rsidR="009A4639" w14:paraId="2426A776" w14:textId="77777777" w:rsidTr="00364382">
        <w:tc>
          <w:tcPr>
            <w:tcW w:w="7797" w:type="dxa"/>
            <w:shd w:val="clear" w:color="auto" w:fill="D9D9D9" w:themeFill="background1" w:themeFillShade="D9"/>
          </w:tcPr>
          <w:p w14:paraId="069BD534" w14:textId="77777777" w:rsidR="009A4639" w:rsidRDefault="009A4639" w:rsidP="0043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32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28"/>
                <w:rtl/>
              </w:rPr>
              <w:t>المفردات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34EE151" w14:textId="77777777" w:rsidR="009A4639" w:rsidRDefault="009A4639" w:rsidP="0043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م</w:t>
            </w:r>
          </w:p>
        </w:tc>
      </w:tr>
      <w:tr w:rsidR="009A4639" w14:paraId="46AD5C2F" w14:textId="77777777" w:rsidTr="009A4639">
        <w:tc>
          <w:tcPr>
            <w:tcW w:w="7797" w:type="dxa"/>
          </w:tcPr>
          <w:p w14:paraId="79F314D5" w14:textId="77777777" w:rsidR="009A4639" w:rsidRPr="009A4639" w:rsidRDefault="009A4639" w:rsidP="0043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</w:rPr>
            </w:pPr>
            <w:r w:rsidRPr="009A4639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مقدمة</w:t>
            </w:r>
          </w:p>
        </w:tc>
        <w:tc>
          <w:tcPr>
            <w:tcW w:w="850" w:type="dxa"/>
          </w:tcPr>
          <w:p w14:paraId="7D732DB4" w14:textId="77777777" w:rsidR="009A4639" w:rsidRDefault="009A4639" w:rsidP="0043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1-</w:t>
            </w:r>
          </w:p>
        </w:tc>
      </w:tr>
      <w:tr w:rsidR="009A4639" w14:paraId="67CD1C69" w14:textId="77777777" w:rsidTr="009A4639">
        <w:tc>
          <w:tcPr>
            <w:tcW w:w="7797" w:type="dxa"/>
          </w:tcPr>
          <w:p w14:paraId="03B6526A" w14:textId="77777777" w:rsidR="009A4639" w:rsidRPr="009A4639" w:rsidRDefault="009A4639" w:rsidP="0043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</w:rPr>
            </w:pPr>
            <w:r w:rsidRPr="009A4639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</w:rPr>
              <w:t xml:space="preserve">التجارب العشوائية وفضاء العينة </w:t>
            </w:r>
          </w:p>
        </w:tc>
        <w:tc>
          <w:tcPr>
            <w:tcW w:w="850" w:type="dxa"/>
          </w:tcPr>
          <w:p w14:paraId="04847019" w14:textId="77777777" w:rsidR="009A4639" w:rsidRDefault="009A4639" w:rsidP="0043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2-</w:t>
            </w:r>
          </w:p>
        </w:tc>
      </w:tr>
      <w:tr w:rsidR="009A4639" w14:paraId="4199EFC4" w14:textId="77777777" w:rsidTr="009A4639">
        <w:tc>
          <w:tcPr>
            <w:tcW w:w="7797" w:type="dxa"/>
          </w:tcPr>
          <w:p w14:paraId="42C7E43A" w14:textId="77777777" w:rsidR="009A4639" w:rsidRPr="009A4639" w:rsidRDefault="009A4639" w:rsidP="0043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</w:rPr>
            </w:pPr>
            <w:r w:rsidRPr="009A4639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الحوادث والعمليات على الحوادث</w:t>
            </w:r>
            <w:r w:rsidRPr="009A4639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  <w:lang w:bidi="en-US"/>
              </w:rPr>
              <w:t xml:space="preserve"> </w:t>
            </w:r>
          </w:p>
        </w:tc>
        <w:tc>
          <w:tcPr>
            <w:tcW w:w="850" w:type="dxa"/>
          </w:tcPr>
          <w:p w14:paraId="098B571F" w14:textId="77777777" w:rsidR="009A4639" w:rsidRDefault="009A4639" w:rsidP="0043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3-</w:t>
            </w:r>
          </w:p>
        </w:tc>
      </w:tr>
      <w:tr w:rsidR="009A4639" w14:paraId="76950B8B" w14:textId="77777777" w:rsidTr="009A4639">
        <w:tc>
          <w:tcPr>
            <w:tcW w:w="7797" w:type="dxa"/>
          </w:tcPr>
          <w:p w14:paraId="49901230" w14:textId="77777777" w:rsidR="009A4639" w:rsidRPr="009A4639" w:rsidRDefault="009A4639" w:rsidP="0043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</w:rPr>
            </w:pPr>
            <w:r w:rsidRPr="009A4639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نظريات الاحتمالات</w:t>
            </w:r>
          </w:p>
        </w:tc>
        <w:tc>
          <w:tcPr>
            <w:tcW w:w="850" w:type="dxa"/>
          </w:tcPr>
          <w:p w14:paraId="37168910" w14:textId="77777777" w:rsidR="009A4639" w:rsidRDefault="009A4639" w:rsidP="0043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4-</w:t>
            </w:r>
          </w:p>
        </w:tc>
      </w:tr>
      <w:tr w:rsidR="009A4639" w14:paraId="6BD05D41" w14:textId="77777777" w:rsidTr="009A4639">
        <w:tc>
          <w:tcPr>
            <w:tcW w:w="7797" w:type="dxa"/>
          </w:tcPr>
          <w:p w14:paraId="4EE8C071" w14:textId="77777777" w:rsidR="009A4639" w:rsidRPr="009A4639" w:rsidRDefault="009A4639" w:rsidP="0043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</w:rPr>
            </w:pPr>
            <w:r w:rsidRPr="009A4639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الاحتمال الشرطي</w:t>
            </w:r>
          </w:p>
        </w:tc>
        <w:tc>
          <w:tcPr>
            <w:tcW w:w="850" w:type="dxa"/>
          </w:tcPr>
          <w:p w14:paraId="522B8D16" w14:textId="77777777" w:rsidR="009A4639" w:rsidRDefault="009A4639" w:rsidP="0043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5-</w:t>
            </w:r>
          </w:p>
        </w:tc>
      </w:tr>
      <w:tr w:rsidR="009A4639" w14:paraId="1BA4C960" w14:textId="77777777" w:rsidTr="009A4639">
        <w:tc>
          <w:tcPr>
            <w:tcW w:w="7797" w:type="dxa"/>
          </w:tcPr>
          <w:p w14:paraId="339685C5" w14:textId="77777777" w:rsidR="009A4639" w:rsidRPr="009A4639" w:rsidRDefault="009A4639" w:rsidP="0043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</w:rPr>
            </w:pPr>
            <w:r w:rsidRPr="009A4639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الأحداث المستقلة</w:t>
            </w:r>
          </w:p>
        </w:tc>
        <w:tc>
          <w:tcPr>
            <w:tcW w:w="850" w:type="dxa"/>
          </w:tcPr>
          <w:p w14:paraId="3096937C" w14:textId="77777777" w:rsidR="009A4639" w:rsidRDefault="009A4639" w:rsidP="0043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6-</w:t>
            </w:r>
          </w:p>
        </w:tc>
      </w:tr>
      <w:tr w:rsidR="009A4639" w14:paraId="6ECF6F2B" w14:textId="77777777" w:rsidTr="009A4639">
        <w:tc>
          <w:tcPr>
            <w:tcW w:w="7797" w:type="dxa"/>
          </w:tcPr>
          <w:p w14:paraId="1BCE2CBD" w14:textId="77777777" w:rsidR="009A4639" w:rsidRPr="009A4639" w:rsidRDefault="009A4639" w:rsidP="0043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</w:rPr>
            </w:pPr>
            <w:r w:rsidRPr="009A4639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</w:rPr>
              <w:t xml:space="preserve">نظرية </w:t>
            </w:r>
            <w:proofErr w:type="spellStart"/>
            <w:r w:rsidRPr="009A4639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بيز</w:t>
            </w:r>
            <w:proofErr w:type="spellEnd"/>
          </w:p>
        </w:tc>
        <w:tc>
          <w:tcPr>
            <w:tcW w:w="850" w:type="dxa"/>
          </w:tcPr>
          <w:p w14:paraId="4F96FF5D" w14:textId="77777777" w:rsidR="009A4639" w:rsidRDefault="009A4639" w:rsidP="0043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7-</w:t>
            </w:r>
          </w:p>
        </w:tc>
      </w:tr>
      <w:tr w:rsidR="009A4639" w14:paraId="051A01A0" w14:textId="77777777" w:rsidTr="009A4639">
        <w:tc>
          <w:tcPr>
            <w:tcW w:w="7797" w:type="dxa"/>
          </w:tcPr>
          <w:p w14:paraId="26E8C367" w14:textId="77777777" w:rsidR="009A4639" w:rsidRPr="009A4639" w:rsidRDefault="009A4639" w:rsidP="0043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</w:rPr>
            </w:pPr>
            <w:r w:rsidRPr="009A4639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</w:rPr>
              <w:t xml:space="preserve">المتغيرات العشوائية والتوزيعات </w:t>
            </w:r>
            <w:proofErr w:type="spellStart"/>
            <w:r w:rsidRPr="009A4639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الإحتمالية</w:t>
            </w:r>
            <w:proofErr w:type="spellEnd"/>
          </w:p>
        </w:tc>
        <w:tc>
          <w:tcPr>
            <w:tcW w:w="850" w:type="dxa"/>
          </w:tcPr>
          <w:p w14:paraId="4A9D06C8" w14:textId="77777777" w:rsidR="009A4639" w:rsidRDefault="009A4639" w:rsidP="0043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8-</w:t>
            </w:r>
          </w:p>
        </w:tc>
      </w:tr>
      <w:tr w:rsidR="009A4639" w14:paraId="4E38291F" w14:textId="77777777" w:rsidTr="009A4639">
        <w:tc>
          <w:tcPr>
            <w:tcW w:w="7797" w:type="dxa"/>
          </w:tcPr>
          <w:p w14:paraId="51BCF7DE" w14:textId="77777777" w:rsidR="009A4639" w:rsidRPr="009A4639" w:rsidRDefault="009A4639" w:rsidP="0043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</w:rPr>
            </w:pPr>
            <w:r w:rsidRPr="009A4639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المتغيرات العشوائية المتقطعة</w:t>
            </w:r>
          </w:p>
        </w:tc>
        <w:tc>
          <w:tcPr>
            <w:tcW w:w="850" w:type="dxa"/>
          </w:tcPr>
          <w:p w14:paraId="597DE7F3" w14:textId="77777777" w:rsidR="009A4639" w:rsidRDefault="009A4639" w:rsidP="0043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rtl/>
              </w:rPr>
            </w:pPr>
            <w:r>
              <w:rPr>
                <w:color w:val="000000"/>
              </w:rPr>
              <w:t>9-</w:t>
            </w:r>
          </w:p>
        </w:tc>
      </w:tr>
      <w:tr w:rsidR="009A4639" w14:paraId="77F686F6" w14:textId="77777777" w:rsidTr="009A4639">
        <w:tc>
          <w:tcPr>
            <w:tcW w:w="7797" w:type="dxa"/>
          </w:tcPr>
          <w:p w14:paraId="5B8E6DEA" w14:textId="77777777" w:rsidR="009A4639" w:rsidRPr="009A4639" w:rsidRDefault="009A4639" w:rsidP="0043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</w:rPr>
            </w:pPr>
            <w:r w:rsidRPr="009A4639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المتغيرات العشوائية المتصلة</w:t>
            </w:r>
          </w:p>
        </w:tc>
        <w:tc>
          <w:tcPr>
            <w:tcW w:w="850" w:type="dxa"/>
          </w:tcPr>
          <w:p w14:paraId="021B9A2E" w14:textId="77777777" w:rsidR="009A4639" w:rsidRDefault="009A4639" w:rsidP="0043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10-</w:t>
            </w:r>
          </w:p>
        </w:tc>
      </w:tr>
    </w:tbl>
    <w:p w14:paraId="47A48AAC" w14:textId="77777777" w:rsidR="009A4639" w:rsidRDefault="009A4639" w:rsidP="009A4639">
      <w:pPr>
        <w:pBdr>
          <w:top w:val="nil"/>
          <w:left w:val="nil"/>
          <w:bottom w:val="nil"/>
          <w:right w:val="nil"/>
          <w:between w:val="nil"/>
        </w:pBdr>
        <w:rPr>
          <w:rFonts w:hint="cs"/>
          <w:color w:val="000000"/>
        </w:rPr>
      </w:pPr>
    </w:p>
    <w:p w14:paraId="258A33A9" w14:textId="09EFB866" w:rsidR="009A4639" w:rsidRDefault="009A4639" w:rsidP="009A4639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السنة الثالثة</w:t>
      </w:r>
    </w:p>
    <w:p w14:paraId="41EC98BC" w14:textId="77777777" w:rsidR="009A4639" w:rsidRDefault="009A4639" w:rsidP="009A4639">
      <w:pPr>
        <w:rPr>
          <w:b/>
          <w:bCs/>
          <w:sz w:val="32"/>
          <w:szCs w:val="32"/>
          <w:rtl/>
        </w:rPr>
      </w:pPr>
      <w:bookmarkStart w:id="6" w:name="_Hlk182046538"/>
      <w:r>
        <w:rPr>
          <w:rFonts w:hint="cs"/>
          <w:b/>
          <w:bCs/>
          <w:sz w:val="32"/>
          <w:szCs w:val="32"/>
          <w:rtl/>
        </w:rPr>
        <w:t>مقررات الفصل الأول :</w:t>
      </w:r>
    </w:p>
    <w:p w14:paraId="2CAC42EF" w14:textId="79A9E188" w:rsidR="009A4639" w:rsidRPr="004F593B" w:rsidRDefault="009A4639" w:rsidP="009A4639">
      <w:pPr>
        <w:rPr>
          <w:b/>
          <w:bCs/>
          <w:sz w:val="32"/>
          <w:szCs w:val="32"/>
          <w:rtl/>
        </w:rPr>
      </w:pPr>
      <w:r w:rsidRPr="004F593B">
        <w:rPr>
          <w:rFonts w:hint="cs"/>
          <w:b/>
          <w:bCs/>
          <w:sz w:val="32"/>
          <w:szCs w:val="32"/>
          <w:rtl/>
        </w:rPr>
        <w:t>اسم المقرر :</w:t>
      </w:r>
      <w:r>
        <w:rPr>
          <w:rFonts w:hint="cs"/>
          <w:b/>
          <w:bCs/>
          <w:sz w:val="32"/>
          <w:szCs w:val="32"/>
          <w:rtl/>
        </w:rPr>
        <w:t xml:space="preserve"> محاسبة تكاليف (أ)</w:t>
      </w:r>
    </w:p>
    <w:p w14:paraId="40AA1601" w14:textId="67EA8DCF" w:rsidR="00987AB6" w:rsidRPr="00987AB6" w:rsidRDefault="009A4639" w:rsidP="00987AB6">
      <w:pPr>
        <w:rPr>
          <w:b/>
          <w:bCs/>
          <w:sz w:val="32"/>
          <w:szCs w:val="32"/>
          <w:rtl/>
        </w:rPr>
      </w:pPr>
      <w:r w:rsidRPr="004F593B">
        <w:rPr>
          <w:rFonts w:hint="cs"/>
          <w:b/>
          <w:bCs/>
          <w:sz w:val="32"/>
          <w:szCs w:val="32"/>
          <w:rtl/>
        </w:rPr>
        <w:t>مفردات المقرر :</w:t>
      </w:r>
      <w:bookmarkEnd w:id="6"/>
    </w:p>
    <w:tbl>
      <w:tblPr>
        <w:tblStyle w:val="112"/>
        <w:bidiVisual/>
        <w:tblW w:w="8639" w:type="dxa"/>
        <w:tblInd w:w="-305" w:type="dxa"/>
        <w:tblLook w:val="04A0" w:firstRow="1" w:lastRow="0" w:firstColumn="1" w:lastColumn="0" w:noHBand="0" w:noVBand="1"/>
      </w:tblPr>
      <w:tblGrid>
        <w:gridCol w:w="850"/>
        <w:gridCol w:w="7789"/>
      </w:tblGrid>
      <w:tr w:rsidR="00987AB6" w:rsidRPr="00987AB6" w14:paraId="1B97A3A4" w14:textId="77777777" w:rsidTr="00D23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D9D9D9" w:themeFill="background1" w:themeFillShade="D9"/>
          </w:tcPr>
          <w:p w14:paraId="581AFB81" w14:textId="77777777" w:rsidR="00987AB6" w:rsidRPr="00987AB6" w:rsidRDefault="00987AB6" w:rsidP="00987AB6">
            <w:pPr>
              <w:spacing w:line="360" w:lineRule="auto"/>
              <w:ind w:left="360"/>
              <w:contextualSpacing/>
              <w:rPr>
                <w:rFonts w:ascii="Arial" w:hAnsi="Arial" w:cs="Arial"/>
                <w:sz w:val="28"/>
                <w:szCs w:val="28"/>
                <w:rtl/>
              </w:rPr>
            </w:pPr>
            <w:r w:rsidRPr="00987AB6">
              <w:rPr>
                <w:rFonts w:ascii="Arial" w:hAnsi="Arial" w:cs="Arial" w:hint="cs"/>
                <w:sz w:val="28"/>
                <w:szCs w:val="28"/>
                <w:rtl/>
              </w:rPr>
              <w:t>م</w:t>
            </w:r>
          </w:p>
        </w:tc>
        <w:tc>
          <w:tcPr>
            <w:tcW w:w="7789" w:type="dxa"/>
            <w:shd w:val="clear" w:color="auto" w:fill="D9D9D9" w:themeFill="background1" w:themeFillShade="D9"/>
          </w:tcPr>
          <w:p w14:paraId="1E2F6738" w14:textId="448CDECD" w:rsidR="00987AB6" w:rsidRPr="00987AB6" w:rsidRDefault="00987AB6" w:rsidP="00987AB6">
            <w:pPr>
              <w:spacing w:after="16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المفردات</w:t>
            </w:r>
          </w:p>
        </w:tc>
      </w:tr>
      <w:tr w:rsidR="00987AB6" w:rsidRPr="00987AB6" w14:paraId="0DFE1284" w14:textId="77777777" w:rsidTr="00D23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236D8B51" w14:textId="77777777" w:rsidR="00987AB6" w:rsidRPr="00987AB6" w:rsidRDefault="00987AB6" w:rsidP="00987AB6">
            <w:pPr>
              <w:numPr>
                <w:ilvl w:val="0"/>
                <w:numId w:val="38"/>
              </w:numPr>
              <w:spacing w:after="160" w:line="360" w:lineRule="auto"/>
              <w:ind w:left="643"/>
              <w:contextualSpacing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7789" w:type="dxa"/>
          </w:tcPr>
          <w:p w14:paraId="3C8679DE" w14:textId="77777777" w:rsidR="00987AB6" w:rsidRPr="00987AB6" w:rsidRDefault="00987AB6" w:rsidP="00987AB6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987AB6">
              <w:rPr>
                <w:rFonts w:ascii="Arial" w:hAnsi="Arial" w:cs="Arial" w:hint="cs"/>
                <w:sz w:val="28"/>
                <w:szCs w:val="28"/>
                <w:rtl/>
              </w:rPr>
              <w:t xml:space="preserve">مدخل الى محاسبة التكاليف ( تعريف محاسبة التكاليف , اهدافها , خصائصها , نشأتها , الاختلاف بينها وبين المحاسبة المالية ) </w:t>
            </w:r>
          </w:p>
        </w:tc>
      </w:tr>
      <w:tr w:rsidR="00987AB6" w:rsidRPr="00987AB6" w14:paraId="5C843267" w14:textId="77777777" w:rsidTr="00D23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671915C3" w14:textId="77777777" w:rsidR="00987AB6" w:rsidRPr="00987AB6" w:rsidRDefault="00987AB6" w:rsidP="00987AB6">
            <w:pPr>
              <w:numPr>
                <w:ilvl w:val="0"/>
                <w:numId w:val="38"/>
              </w:numPr>
              <w:spacing w:after="160" w:line="360" w:lineRule="auto"/>
              <w:ind w:left="643"/>
              <w:contextualSpacing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7789" w:type="dxa"/>
          </w:tcPr>
          <w:p w14:paraId="4864C271" w14:textId="77777777" w:rsidR="00987AB6" w:rsidRPr="00987AB6" w:rsidRDefault="00987AB6" w:rsidP="00987AB6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987AB6">
              <w:rPr>
                <w:rFonts w:ascii="Arial" w:hAnsi="Arial" w:cs="Arial" w:hint="cs"/>
                <w:sz w:val="28"/>
                <w:szCs w:val="28"/>
                <w:rtl/>
              </w:rPr>
              <w:t xml:space="preserve">تعريف التكلفة  وانواع التكاليف ( من حيث علاقتها بحجم الانتاج , امكانية تتبعها , التبويب الوظيفي , التبويب الطبيعي , من حيث قابليتها للرقابة عليها , ملائمتها لاتخاذ القرارات , .. الخ ) </w:t>
            </w:r>
          </w:p>
        </w:tc>
      </w:tr>
      <w:tr w:rsidR="00987AB6" w:rsidRPr="00987AB6" w14:paraId="755BBD71" w14:textId="77777777" w:rsidTr="00D23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568E92F3" w14:textId="77777777" w:rsidR="00987AB6" w:rsidRPr="00987AB6" w:rsidRDefault="00987AB6" w:rsidP="00987AB6">
            <w:pPr>
              <w:numPr>
                <w:ilvl w:val="0"/>
                <w:numId w:val="38"/>
              </w:numPr>
              <w:spacing w:after="160" w:line="360" w:lineRule="auto"/>
              <w:ind w:left="643"/>
              <w:contextualSpacing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7789" w:type="dxa"/>
          </w:tcPr>
          <w:p w14:paraId="36A865F2" w14:textId="77777777" w:rsidR="00987AB6" w:rsidRPr="00987AB6" w:rsidRDefault="00987AB6" w:rsidP="00987AB6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987AB6">
              <w:rPr>
                <w:rFonts w:ascii="Arial" w:hAnsi="Arial" w:cs="Arial" w:hint="cs"/>
                <w:sz w:val="28"/>
                <w:szCs w:val="28"/>
                <w:rtl/>
              </w:rPr>
              <w:t xml:space="preserve">طرق فصل التكاليف المختلطة ( تحليل حسابات الاستاذ , الحد الاعلى والحد الادنى للنشاط , خرائط الانتشار , المربعات الصغرى ) </w:t>
            </w:r>
          </w:p>
        </w:tc>
      </w:tr>
      <w:tr w:rsidR="00987AB6" w:rsidRPr="00987AB6" w14:paraId="55B88E66" w14:textId="77777777" w:rsidTr="00D23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5B7F91A8" w14:textId="77777777" w:rsidR="00987AB6" w:rsidRPr="00987AB6" w:rsidRDefault="00987AB6" w:rsidP="00987AB6">
            <w:pPr>
              <w:numPr>
                <w:ilvl w:val="0"/>
                <w:numId w:val="38"/>
              </w:numPr>
              <w:spacing w:after="160" w:line="360" w:lineRule="auto"/>
              <w:ind w:left="643"/>
              <w:contextualSpacing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7789" w:type="dxa"/>
          </w:tcPr>
          <w:p w14:paraId="4803D2BE" w14:textId="77777777" w:rsidR="00987AB6" w:rsidRPr="00987AB6" w:rsidRDefault="00987AB6" w:rsidP="00987AB6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987AB6">
              <w:rPr>
                <w:rFonts w:ascii="Arial" w:hAnsi="Arial" w:cs="Arial" w:hint="cs"/>
                <w:sz w:val="28"/>
                <w:szCs w:val="28"/>
                <w:rtl/>
              </w:rPr>
              <w:t xml:space="preserve">مداخل تحميل التكاليف ( المدخل الكلي , المدخل المتغير , المخل المستغل , المدخل المباشر ) </w:t>
            </w:r>
          </w:p>
        </w:tc>
      </w:tr>
      <w:tr w:rsidR="00987AB6" w:rsidRPr="00987AB6" w14:paraId="66F37CC8" w14:textId="77777777" w:rsidTr="00D23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243BD4EB" w14:textId="77777777" w:rsidR="00987AB6" w:rsidRPr="00987AB6" w:rsidRDefault="00987AB6" w:rsidP="00987AB6">
            <w:pPr>
              <w:numPr>
                <w:ilvl w:val="0"/>
                <w:numId w:val="38"/>
              </w:numPr>
              <w:spacing w:after="160" w:line="360" w:lineRule="auto"/>
              <w:ind w:left="643"/>
              <w:contextualSpacing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7789" w:type="dxa"/>
          </w:tcPr>
          <w:p w14:paraId="26640A7F" w14:textId="77777777" w:rsidR="00987AB6" w:rsidRPr="00987AB6" w:rsidRDefault="00987AB6" w:rsidP="00987AB6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987AB6">
              <w:rPr>
                <w:rFonts w:ascii="Arial" w:hAnsi="Arial" w:cs="Arial" w:hint="cs"/>
                <w:sz w:val="28"/>
                <w:szCs w:val="28"/>
                <w:rtl/>
              </w:rPr>
              <w:t xml:space="preserve">الرقابة والضبط لعنصر المواد ( الدورة المستندية للتوريد والتخزين والصرف للمواد الخام , نقطة اعادة الطلب , الحجم الامثل للطلبية , مخزون الامان والحد الادنى للمخزون , طرق تقييم المخزون من المواد الخام </w:t>
            </w:r>
            <w:r w:rsidRPr="00987AB6">
              <w:rPr>
                <w:rFonts w:ascii="Arial" w:hAnsi="Arial" w:cs="Arial"/>
                <w:sz w:val="28"/>
                <w:szCs w:val="28"/>
              </w:rPr>
              <w:t>FIFO</w:t>
            </w:r>
            <w:r w:rsidRPr="00987AB6">
              <w:rPr>
                <w:rFonts w:ascii="Arial" w:hAnsi="Arial" w:cs="Arial" w:hint="cs"/>
                <w:sz w:val="28"/>
                <w:szCs w:val="28"/>
                <w:rtl/>
              </w:rPr>
              <w:t xml:space="preserve"> , </w:t>
            </w:r>
            <w:r w:rsidRPr="00987AB6">
              <w:rPr>
                <w:rFonts w:ascii="Arial" w:hAnsi="Arial" w:cs="Arial"/>
                <w:sz w:val="28"/>
                <w:szCs w:val="28"/>
              </w:rPr>
              <w:t>LIFO</w:t>
            </w:r>
            <w:r w:rsidRPr="00987AB6">
              <w:rPr>
                <w:rFonts w:ascii="Arial" w:hAnsi="Arial" w:cs="Arial" w:hint="cs"/>
                <w:sz w:val="28"/>
                <w:szCs w:val="28"/>
                <w:rtl/>
              </w:rPr>
              <w:t xml:space="preserve"> , </w:t>
            </w:r>
            <w:r w:rsidRPr="00987AB6">
              <w:rPr>
                <w:rFonts w:ascii="Arial" w:hAnsi="Arial" w:cs="Arial"/>
                <w:sz w:val="28"/>
                <w:szCs w:val="28"/>
                <w:lang w:bidi="ar-YE"/>
              </w:rPr>
              <w:t>W.A</w:t>
            </w:r>
            <w:r w:rsidRPr="00987AB6">
              <w:rPr>
                <w:rFonts w:ascii="Arial" w:hAnsi="Arial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987AB6" w:rsidRPr="00987AB6" w14:paraId="5A7A0C04" w14:textId="77777777" w:rsidTr="00D23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2606EBE9" w14:textId="77777777" w:rsidR="00987AB6" w:rsidRPr="00987AB6" w:rsidRDefault="00987AB6" w:rsidP="00987AB6">
            <w:pPr>
              <w:numPr>
                <w:ilvl w:val="0"/>
                <w:numId w:val="38"/>
              </w:numPr>
              <w:spacing w:after="160" w:line="360" w:lineRule="auto"/>
              <w:ind w:left="643"/>
              <w:contextualSpacing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7789" w:type="dxa"/>
          </w:tcPr>
          <w:p w14:paraId="729508A8" w14:textId="77777777" w:rsidR="00987AB6" w:rsidRPr="00987AB6" w:rsidRDefault="00987AB6" w:rsidP="00987AB6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987AB6">
              <w:rPr>
                <w:rFonts w:ascii="Arial" w:hAnsi="Arial" w:cs="Arial" w:hint="cs"/>
                <w:sz w:val="28"/>
                <w:szCs w:val="28"/>
                <w:rtl/>
              </w:rPr>
              <w:t xml:space="preserve">الرقابة والضبط لعنصر الاجور ( بطاقة الزمن وبطاقة الشغلة , طريقة الدفع </w:t>
            </w:r>
            <w:proofErr w:type="spellStart"/>
            <w:r w:rsidRPr="00987AB6">
              <w:rPr>
                <w:rFonts w:ascii="Arial" w:hAnsi="Arial" w:cs="Arial" w:hint="cs"/>
                <w:sz w:val="28"/>
                <w:szCs w:val="28"/>
                <w:rtl/>
              </w:rPr>
              <w:t>للاجور</w:t>
            </w:r>
            <w:proofErr w:type="spellEnd"/>
            <w:r w:rsidRPr="00987AB6">
              <w:rPr>
                <w:rFonts w:ascii="Arial" w:hAnsi="Arial" w:cs="Arial" w:hint="cs"/>
                <w:sz w:val="28"/>
                <w:szCs w:val="28"/>
                <w:rtl/>
              </w:rPr>
              <w:t xml:space="preserve"> , واحتساب المكافئات التشجيعية , طريقة تايلور وطريقة روان وطريقة هالسي ) </w:t>
            </w:r>
          </w:p>
        </w:tc>
      </w:tr>
      <w:tr w:rsidR="00987AB6" w:rsidRPr="00987AB6" w14:paraId="35EFFCD5" w14:textId="77777777" w:rsidTr="00D23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172BE061" w14:textId="77777777" w:rsidR="00987AB6" w:rsidRPr="00987AB6" w:rsidRDefault="00987AB6" w:rsidP="00987AB6">
            <w:pPr>
              <w:numPr>
                <w:ilvl w:val="0"/>
                <w:numId w:val="38"/>
              </w:numPr>
              <w:spacing w:after="160" w:line="360" w:lineRule="auto"/>
              <w:ind w:left="643"/>
              <w:contextualSpacing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7789" w:type="dxa"/>
          </w:tcPr>
          <w:p w14:paraId="094BA46F" w14:textId="77777777" w:rsidR="00987AB6" w:rsidRPr="00987AB6" w:rsidRDefault="00987AB6" w:rsidP="00987AB6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987AB6">
              <w:rPr>
                <w:rFonts w:ascii="Arial" w:hAnsi="Arial" w:cs="Arial" w:hint="cs"/>
                <w:sz w:val="28"/>
                <w:szCs w:val="28"/>
                <w:rtl/>
              </w:rPr>
              <w:t xml:space="preserve">الرقابة على عنصر التكاليف الاضافية ( اعداد الموازنات التقديرية واحتساب معدلات التحميل , وطرق توزيع تكاليف مراكز الخدمات على مراكز الانتاج ) </w:t>
            </w:r>
          </w:p>
        </w:tc>
      </w:tr>
    </w:tbl>
    <w:p w14:paraId="6678FE78" w14:textId="4AC71C2F" w:rsidR="009A4639" w:rsidRDefault="009A4639">
      <w:pPr>
        <w:rPr>
          <w:rtl/>
        </w:rPr>
      </w:pPr>
    </w:p>
    <w:p w14:paraId="1C535EB2" w14:textId="754C0A95" w:rsidR="009A4639" w:rsidRPr="009A4639" w:rsidRDefault="009A4639" w:rsidP="009A4639">
      <w:pPr>
        <w:tabs>
          <w:tab w:val="left" w:pos="941"/>
          <w:tab w:val="left" w:pos="6506"/>
        </w:tabs>
        <w:spacing w:before="240" w:after="60" w:line="259" w:lineRule="auto"/>
        <w:jc w:val="lowKashida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bookmarkStart w:id="7" w:name="_Hlk182044778"/>
      <w:r w:rsidRPr="009A4639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أسم المقرر: الإدارة المالية 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(أ)</w:t>
      </w:r>
    </w:p>
    <w:p w14:paraId="45648AA3" w14:textId="6FDFCEF5" w:rsidR="009A4639" w:rsidRPr="009A4639" w:rsidRDefault="009A4639" w:rsidP="009A4639">
      <w:pPr>
        <w:tabs>
          <w:tab w:val="left" w:pos="941"/>
          <w:tab w:val="left" w:pos="6506"/>
        </w:tabs>
        <w:spacing w:before="240" w:after="60" w:line="259" w:lineRule="auto"/>
        <w:jc w:val="lowKashida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bookmarkStart w:id="8" w:name="_Hlk182044034"/>
      <w:r w:rsidRPr="009A4639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م</w:t>
      </w:r>
      <w:r w:rsidR="00664EB2"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 xml:space="preserve">فردات </w:t>
      </w:r>
      <w:r w:rsidRPr="009A4639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المقرر :</w:t>
      </w:r>
    </w:p>
    <w:tbl>
      <w:tblPr>
        <w:bidiVisual/>
        <w:tblW w:w="8643" w:type="dxa"/>
        <w:tblInd w:w="-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93"/>
      </w:tblGrid>
      <w:tr w:rsidR="009A4639" w:rsidRPr="009A4639" w14:paraId="2A274495" w14:textId="77777777" w:rsidTr="00D23B50"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bookmarkEnd w:id="8"/>
          <w:p w14:paraId="0A73C993" w14:textId="430A6698" w:rsidR="009A4639" w:rsidRPr="009A4639" w:rsidRDefault="009A4639" w:rsidP="009A4639">
            <w:pPr>
              <w:spacing w:after="160" w:line="259" w:lineRule="auto"/>
              <w:jc w:val="center"/>
              <w:rPr>
                <w:rFonts w:asciiTheme="minorHAnsi" w:eastAsiaTheme="minorHAnsi" w:hAnsiTheme="minorHAnsi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Simplified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7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3D275CFE" w14:textId="650EF903" w:rsidR="009A4639" w:rsidRPr="009A4639" w:rsidRDefault="009A4639" w:rsidP="009A4639">
            <w:pPr>
              <w:spacing w:after="160" w:line="259" w:lineRule="auto"/>
              <w:jc w:val="center"/>
              <w:rPr>
                <w:rFonts w:asciiTheme="minorHAnsi" w:eastAsiaTheme="minorHAnsi" w:hAnsiTheme="minorHAnsi" w:cs="Simplified Arabic"/>
                <w:b/>
                <w:bCs/>
                <w:sz w:val="28"/>
                <w:szCs w:val="28"/>
                <w:rtl/>
              </w:rPr>
            </w:pPr>
            <w:r w:rsidRPr="009A4639">
              <w:rPr>
                <w:rFonts w:asciiTheme="minorHAnsi" w:eastAsiaTheme="minorHAnsi" w:hAnsiTheme="minorHAnsi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A4639">
              <w:rPr>
                <w:rFonts w:asciiTheme="minorHAnsi" w:eastAsiaTheme="minorHAnsi" w:hAnsiTheme="minorHAnsi" w:cs="Simplified Arabic"/>
                <w:b/>
                <w:bCs/>
                <w:sz w:val="28"/>
                <w:szCs w:val="28"/>
                <w:rtl/>
              </w:rPr>
              <w:t>م</w:t>
            </w:r>
            <w:r w:rsidRPr="009A4639">
              <w:rPr>
                <w:rFonts w:asciiTheme="minorHAnsi" w:eastAsiaTheme="minorHAnsi" w:hAnsiTheme="minorHAnsi" w:cs="Simplified Arabic" w:hint="cs"/>
                <w:b/>
                <w:bCs/>
                <w:sz w:val="28"/>
                <w:szCs w:val="28"/>
                <w:rtl/>
              </w:rPr>
              <w:t>فردات</w:t>
            </w:r>
          </w:p>
        </w:tc>
      </w:tr>
      <w:tr w:rsidR="009A4639" w:rsidRPr="009A4639" w14:paraId="7D90C83A" w14:textId="77777777" w:rsidTr="00D23B50"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84B797" w14:textId="77777777" w:rsidR="009A4639" w:rsidRPr="009A4639" w:rsidRDefault="009A4639" w:rsidP="009A4639">
            <w:pPr>
              <w:numPr>
                <w:ilvl w:val="0"/>
                <w:numId w:val="9"/>
              </w:numPr>
              <w:spacing w:after="160" w:line="259" w:lineRule="auto"/>
              <w:jc w:val="lowKashida"/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</w:pPr>
          </w:p>
        </w:tc>
        <w:tc>
          <w:tcPr>
            <w:tcW w:w="779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7EC678" w14:textId="010EA180" w:rsidR="009A4639" w:rsidRPr="009A4639" w:rsidRDefault="009A4639" w:rsidP="009A4639">
            <w:pPr>
              <w:spacing w:after="160" w:line="259" w:lineRule="auto"/>
              <w:ind w:left="142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</w:t>
            </w:r>
            <w:r w:rsidRPr="009A4639"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>نطاق الإدارة المالية وطبيعتها (مفهومها وطبيعتها وبيئتها</w:t>
            </w:r>
            <w:r w:rsidRPr="009A4639"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وأهدافها</w:t>
            </w:r>
            <w:r w:rsidRPr="009A4639"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 xml:space="preserve"> والفرق بينها</w:t>
            </w:r>
            <w:r w:rsidRPr="009A4639"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</w:t>
            </w:r>
            <w:r w:rsidRPr="009A4639"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>وبين المالية العامة، والسيولة والربحية والمخاطرة )</w:t>
            </w:r>
          </w:p>
        </w:tc>
      </w:tr>
      <w:tr w:rsidR="00E55F9F" w:rsidRPr="009A4639" w14:paraId="577CF6F6" w14:textId="77777777" w:rsidTr="00D23B50"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12C503" w14:textId="77777777" w:rsidR="00E55F9F" w:rsidRPr="009A4639" w:rsidRDefault="00E55F9F" w:rsidP="009A4639">
            <w:pPr>
              <w:numPr>
                <w:ilvl w:val="0"/>
                <w:numId w:val="9"/>
              </w:numPr>
              <w:spacing w:after="160" w:line="259" w:lineRule="auto"/>
              <w:jc w:val="lowKashida"/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</w:pPr>
          </w:p>
        </w:tc>
        <w:tc>
          <w:tcPr>
            <w:tcW w:w="779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1CF8AE" w14:textId="3304DF38" w:rsidR="00E55F9F" w:rsidRDefault="00E55F9F" w:rsidP="009A4639">
            <w:pPr>
              <w:spacing w:after="160" w:line="259" w:lineRule="auto"/>
              <w:ind w:left="142"/>
              <w:jc w:val="lowKashida"/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</w:pPr>
            <w:r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البيانات المالية في القوائم المالية  </w:t>
            </w:r>
          </w:p>
        </w:tc>
      </w:tr>
      <w:tr w:rsidR="00E55F9F" w:rsidRPr="009A4639" w14:paraId="0AB2027E" w14:textId="77777777" w:rsidTr="00D23B50"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EF1E43" w14:textId="77777777" w:rsidR="00E55F9F" w:rsidRPr="009A4639" w:rsidRDefault="00E55F9F" w:rsidP="009A4639">
            <w:pPr>
              <w:numPr>
                <w:ilvl w:val="0"/>
                <w:numId w:val="9"/>
              </w:numPr>
              <w:spacing w:after="160" w:line="259" w:lineRule="auto"/>
              <w:jc w:val="lowKashida"/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</w:pPr>
          </w:p>
        </w:tc>
        <w:tc>
          <w:tcPr>
            <w:tcW w:w="779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689F3F" w14:textId="19F3BBD7" w:rsidR="00E55F9F" w:rsidRDefault="00E55F9F" w:rsidP="009A4639">
            <w:pPr>
              <w:spacing w:after="160" w:line="259" w:lineRule="auto"/>
              <w:ind w:left="142"/>
              <w:jc w:val="lowKashida"/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التحليل المالي : المفهوم </w:t>
            </w:r>
            <w:r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>–</w:t>
            </w:r>
            <w:r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التحليل باستخدام المقارنات </w:t>
            </w:r>
            <w:r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>–</w:t>
            </w:r>
            <w:r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التحليل باستخدام النسب المالية</w:t>
            </w:r>
          </w:p>
        </w:tc>
      </w:tr>
      <w:tr w:rsidR="009A4639" w:rsidRPr="009A4639" w14:paraId="59326B2D" w14:textId="77777777" w:rsidTr="00D23B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B233A3" w14:textId="77777777" w:rsidR="009A4639" w:rsidRPr="009A4639" w:rsidRDefault="009A4639" w:rsidP="009A4639">
            <w:pPr>
              <w:numPr>
                <w:ilvl w:val="0"/>
                <w:numId w:val="9"/>
              </w:numPr>
              <w:spacing w:after="160" w:line="259" w:lineRule="auto"/>
              <w:ind w:hanging="514"/>
              <w:jc w:val="lowKashida"/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</w:pPr>
          </w:p>
        </w:tc>
        <w:tc>
          <w:tcPr>
            <w:tcW w:w="77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5E42B8" w14:textId="29565B88" w:rsidR="009A4639" w:rsidRPr="009A4639" w:rsidRDefault="009A4639" w:rsidP="009A4639">
            <w:pPr>
              <w:spacing w:after="160" w:line="259" w:lineRule="auto"/>
              <w:ind w:left="-12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</w:t>
            </w:r>
            <w:r w:rsidRPr="009A4639"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>التخطيط المالي (تعريفه ومصادر التمويل وتكلفة التمويل والم</w:t>
            </w:r>
            <w:r w:rsidRPr="009A4639"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>وازنات</w:t>
            </w:r>
            <w:r w:rsidRPr="009A4639"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 xml:space="preserve"> التقديرية وأهدافها، تحليل نقطة التعادل، تخطيط الاستثمارات الرأسمالية)</w:t>
            </w:r>
          </w:p>
        </w:tc>
      </w:tr>
      <w:tr w:rsidR="009A4639" w:rsidRPr="009A4639" w14:paraId="744830B7" w14:textId="77777777" w:rsidTr="00D23B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9CE83E" w14:textId="77777777" w:rsidR="009A4639" w:rsidRPr="009A4639" w:rsidRDefault="009A4639" w:rsidP="009A4639">
            <w:pPr>
              <w:numPr>
                <w:ilvl w:val="0"/>
                <w:numId w:val="9"/>
              </w:numPr>
              <w:spacing w:after="160" w:line="259" w:lineRule="auto"/>
              <w:ind w:hanging="514"/>
              <w:jc w:val="lowKashida"/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</w:pPr>
          </w:p>
        </w:tc>
        <w:tc>
          <w:tcPr>
            <w:tcW w:w="77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46917C" w14:textId="71023471" w:rsidR="009A4639" w:rsidRPr="009A4639" w:rsidRDefault="009A4639" w:rsidP="009A4639">
            <w:pPr>
              <w:spacing w:after="160" w:line="259" w:lineRule="auto"/>
              <w:ind w:left="-12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</w:t>
            </w:r>
            <w:r w:rsidRPr="009A4639"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>التمويل المالي (التعريف  ومصادر التمويل قصيرة وطويل الأجل  - تكلفة التمويل وتحديد تكلفة المصدر وهيكل التمويل الأمثل )</w:t>
            </w:r>
          </w:p>
        </w:tc>
      </w:tr>
      <w:tr w:rsidR="009A4639" w:rsidRPr="009A4639" w14:paraId="5CDFE6A7" w14:textId="77777777" w:rsidTr="00D23B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3A1A7C" w14:textId="77777777" w:rsidR="009A4639" w:rsidRPr="009A4639" w:rsidRDefault="009A4639" w:rsidP="009A4639">
            <w:pPr>
              <w:numPr>
                <w:ilvl w:val="0"/>
                <w:numId w:val="9"/>
              </w:numPr>
              <w:spacing w:after="160" w:line="259" w:lineRule="auto"/>
              <w:ind w:hanging="514"/>
              <w:jc w:val="lowKashida"/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</w:pPr>
          </w:p>
        </w:tc>
        <w:tc>
          <w:tcPr>
            <w:tcW w:w="77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81C143" w14:textId="7CA2B5B1" w:rsidR="009A4639" w:rsidRPr="009A4639" w:rsidRDefault="009A4639" w:rsidP="009A4639">
            <w:pPr>
              <w:spacing w:after="160" w:line="259" w:lineRule="auto"/>
              <w:ind w:left="-12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</w:t>
            </w:r>
            <w:r w:rsidRPr="009A4639"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>ادارة رأس المال العامل ((مفهوم إدارة النقدية وأهدافها – مزايا الاحتفاظ بنقدية كافية – التخطيط للنقدية  - أساليب إدارة النقدية – استراتيجية إدارة   الحسابات المدينة – تقييم سياسات الائتمان والتحصيل – إدارة المخزون    أهميته، أسباب الاحتفاظ بالمخزون،</w:t>
            </w:r>
            <w:r w:rsidRPr="009A4639"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</w:t>
            </w:r>
            <w:r w:rsidRPr="009A4639"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>أنواع المخزون ومكوناته،</w:t>
            </w:r>
            <w:r w:rsidRPr="009A4639"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</w:t>
            </w:r>
            <w:r w:rsidRPr="009A4639"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>التكاليف الإجمالية للمخزون،</w:t>
            </w:r>
            <w:r w:rsidRPr="009A4639"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</w:t>
            </w:r>
            <w:r w:rsidRPr="009A4639"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>استراتيجية إدارة المخزون)</w:t>
            </w:r>
          </w:p>
        </w:tc>
      </w:tr>
      <w:bookmarkEnd w:id="7"/>
    </w:tbl>
    <w:p w14:paraId="539101B4" w14:textId="0D6D94C5" w:rsidR="009A4639" w:rsidRDefault="009A4639">
      <w:pPr>
        <w:rPr>
          <w:rFonts w:hint="cs"/>
          <w:rtl/>
        </w:rPr>
      </w:pPr>
    </w:p>
    <w:p w14:paraId="3C5CB112" w14:textId="77777777" w:rsidR="00D23B50" w:rsidRDefault="00D23B50" w:rsidP="00E55F9F">
      <w:pPr>
        <w:tabs>
          <w:tab w:val="left" w:pos="877"/>
        </w:tabs>
        <w:spacing w:after="200" w:line="276" w:lineRule="auto"/>
        <w:rPr>
          <w:rFonts w:asciiTheme="majorBidi" w:eastAsia="Cambria" w:hAnsiTheme="majorBidi" w:cstheme="majorBidi" w:hint="cs"/>
          <w:bCs/>
          <w:sz w:val="32"/>
          <w:szCs w:val="32"/>
          <w:rtl/>
        </w:rPr>
      </w:pPr>
    </w:p>
    <w:p w14:paraId="4B01E2AB" w14:textId="77777777" w:rsidR="00D23B50" w:rsidRDefault="00D23B50" w:rsidP="00E55F9F">
      <w:pPr>
        <w:tabs>
          <w:tab w:val="left" w:pos="877"/>
        </w:tabs>
        <w:spacing w:after="200" w:line="276" w:lineRule="auto"/>
        <w:rPr>
          <w:rFonts w:asciiTheme="majorBidi" w:eastAsia="Cambria" w:hAnsiTheme="majorBidi" w:cstheme="majorBidi" w:hint="cs"/>
          <w:bCs/>
          <w:sz w:val="32"/>
          <w:szCs w:val="32"/>
          <w:rtl/>
        </w:rPr>
      </w:pPr>
    </w:p>
    <w:p w14:paraId="22619FE0" w14:textId="77777777" w:rsidR="00D23B50" w:rsidRDefault="00D23B50" w:rsidP="00E55F9F">
      <w:pPr>
        <w:tabs>
          <w:tab w:val="left" w:pos="877"/>
        </w:tabs>
        <w:spacing w:after="200" w:line="276" w:lineRule="auto"/>
        <w:rPr>
          <w:rFonts w:asciiTheme="majorBidi" w:eastAsia="Cambria" w:hAnsiTheme="majorBidi" w:cstheme="majorBidi" w:hint="cs"/>
          <w:bCs/>
          <w:sz w:val="32"/>
          <w:szCs w:val="32"/>
          <w:rtl/>
        </w:rPr>
      </w:pPr>
    </w:p>
    <w:p w14:paraId="163F217B" w14:textId="77777777" w:rsidR="00D23B50" w:rsidRDefault="00D23B50" w:rsidP="00E55F9F">
      <w:pPr>
        <w:tabs>
          <w:tab w:val="left" w:pos="877"/>
        </w:tabs>
        <w:spacing w:after="200" w:line="276" w:lineRule="auto"/>
        <w:rPr>
          <w:rFonts w:asciiTheme="majorBidi" w:eastAsia="Cambria" w:hAnsiTheme="majorBidi" w:cstheme="majorBidi" w:hint="cs"/>
          <w:bCs/>
          <w:sz w:val="32"/>
          <w:szCs w:val="32"/>
          <w:rtl/>
        </w:rPr>
      </w:pPr>
    </w:p>
    <w:p w14:paraId="7FBC4F74" w14:textId="0C674CED" w:rsidR="00E55F9F" w:rsidRDefault="00E55F9F" w:rsidP="00E55F9F">
      <w:pPr>
        <w:tabs>
          <w:tab w:val="left" w:pos="877"/>
        </w:tabs>
        <w:spacing w:after="200" w:line="276" w:lineRule="auto"/>
        <w:rPr>
          <w:rFonts w:asciiTheme="majorBidi" w:eastAsia="Cambria" w:hAnsiTheme="majorBidi" w:cstheme="majorBidi"/>
          <w:bCs/>
          <w:sz w:val="32"/>
          <w:szCs w:val="32"/>
          <w:rtl/>
        </w:rPr>
      </w:pPr>
      <w:r w:rsidRPr="00E55F9F">
        <w:rPr>
          <w:rFonts w:asciiTheme="majorBidi" w:eastAsia="Cambria" w:hAnsiTheme="majorBidi" w:cstheme="majorBidi"/>
          <w:bCs/>
          <w:sz w:val="32"/>
          <w:szCs w:val="32"/>
          <w:rtl/>
        </w:rPr>
        <w:t>اسم المقرر: اقتصاديات الإدارة</w:t>
      </w:r>
    </w:p>
    <w:p w14:paraId="71FEDFC9" w14:textId="7DFA5E1C" w:rsidR="00E55F9F" w:rsidRPr="00E55F9F" w:rsidRDefault="00E55F9F" w:rsidP="00E55F9F">
      <w:pPr>
        <w:tabs>
          <w:tab w:val="left" w:pos="941"/>
          <w:tab w:val="left" w:pos="6506"/>
        </w:tabs>
        <w:spacing w:before="240" w:after="60" w:line="259" w:lineRule="auto"/>
        <w:jc w:val="lowKashida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9A4639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م</w:t>
      </w:r>
      <w:r w:rsidR="00664EB2"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 xml:space="preserve">فردات </w:t>
      </w:r>
      <w:r w:rsidRPr="009A4639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المقرر :</w:t>
      </w:r>
    </w:p>
    <w:tbl>
      <w:tblPr>
        <w:bidiVisual/>
        <w:tblW w:w="8650" w:type="dxa"/>
        <w:tblInd w:w="-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7800"/>
      </w:tblGrid>
      <w:tr w:rsidR="00E55F9F" w:rsidRPr="00E55F9F" w14:paraId="294A6065" w14:textId="77777777" w:rsidTr="00D23B50">
        <w:trPr>
          <w:trHeight w:val="647"/>
        </w:trPr>
        <w:tc>
          <w:tcPr>
            <w:tcW w:w="850" w:type="dxa"/>
            <w:shd w:val="clear" w:color="auto" w:fill="D9D9D9" w:themeFill="background1" w:themeFillShade="D9"/>
          </w:tcPr>
          <w:p w14:paraId="764112DE" w14:textId="77777777" w:rsidR="00E55F9F" w:rsidRPr="00E55F9F" w:rsidRDefault="00E55F9F" w:rsidP="00E55F9F">
            <w:pPr>
              <w:tabs>
                <w:tab w:val="left" w:pos="877"/>
              </w:tabs>
              <w:rPr>
                <w:rFonts w:ascii="Cambria" w:eastAsia="Cambria" w:hAnsi="Cambria" w:cstheme="minorBidi"/>
                <w:bCs/>
                <w:sz w:val="28"/>
                <w:szCs w:val="28"/>
                <w:rtl/>
              </w:rPr>
            </w:pPr>
            <w:r w:rsidRPr="00E55F9F">
              <w:rPr>
                <w:rFonts w:ascii="Sakkal Majalla" w:eastAsia="Cambria" w:hAnsi="Sakkal Majalla" w:cs="Sakkal Majalla" w:hint="cs"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800" w:type="dxa"/>
            <w:shd w:val="clear" w:color="auto" w:fill="D9D9D9" w:themeFill="background1" w:themeFillShade="D9"/>
          </w:tcPr>
          <w:p w14:paraId="397DC70F" w14:textId="77777777" w:rsidR="00E55F9F" w:rsidRPr="00E55F9F" w:rsidRDefault="00E55F9F" w:rsidP="00E55F9F">
            <w:pPr>
              <w:tabs>
                <w:tab w:val="left" w:pos="2686"/>
              </w:tabs>
              <w:jc w:val="center"/>
              <w:rPr>
                <w:rFonts w:ascii="Cambria" w:eastAsia="Cambria" w:hAnsi="Cambria" w:cs="Cambria"/>
                <w:bCs/>
                <w:sz w:val="28"/>
                <w:szCs w:val="28"/>
              </w:rPr>
            </w:pPr>
            <w:r w:rsidRPr="00E55F9F">
              <w:rPr>
                <w:rFonts w:ascii="Sakkal Majalla" w:eastAsia="Cambria" w:hAnsi="Sakkal Majalla" w:cs="Sakkal Majalla" w:hint="cs"/>
                <w:bCs/>
                <w:sz w:val="28"/>
                <w:szCs w:val="28"/>
                <w:rtl/>
              </w:rPr>
              <w:t>المفردات</w:t>
            </w:r>
          </w:p>
        </w:tc>
      </w:tr>
      <w:tr w:rsidR="00E55F9F" w:rsidRPr="00E55F9F" w14:paraId="3878B681" w14:textId="77777777" w:rsidTr="00D23B50">
        <w:tc>
          <w:tcPr>
            <w:tcW w:w="850" w:type="dxa"/>
          </w:tcPr>
          <w:p w14:paraId="2560C348" w14:textId="77777777" w:rsidR="00E55F9F" w:rsidRPr="00E55F9F" w:rsidRDefault="00E55F9F" w:rsidP="00E55F9F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E55F9F">
              <w:rPr>
                <w:rFonts w:ascii="Cambria" w:eastAsia="Cambria" w:hAnsi="Cambria" w:cs="Cambria"/>
              </w:rPr>
              <w:t>1-</w:t>
            </w:r>
          </w:p>
        </w:tc>
        <w:tc>
          <w:tcPr>
            <w:tcW w:w="7800" w:type="dxa"/>
          </w:tcPr>
          <w:p w14:paraId="0C306AAA" w14:textId="77777777" w:rsidR="00E55F9F" w:rsidRPr="00E55F9F" w:rsidRDefault="00E55F9F" w:rsidP="00E55F9F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E55F9F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أساسيات في اقتصاديات الأعمال: (مفهوم اقتصاديات الأعمال- علاقة علم الاقتصاد باتخاذ القرار- النظرية الاقتصادية- مصطلحات متعلقة بعلم الاقتصاد والإدارة: الحاجات, الاشباع, الندرة, تكلفة الفرصة البديلة)</w:t>
            </w:r>
          </w:p>
        </w:tc>
      </w:tr>
      <w:tr w:rsidR="00E55F9F" w:rsidRPr="00E55F9F" w14:paraId="37CDEB71" w14:textId="77777777" w:rsidTr="00D23B50">
        <w:tc>
          <w:tcPr>
            <w:tcW w:w="850" w:type="dxa"/>
          </w:tcPr>
          <w:p w14:paraId="09FE35ED" w14:textId="77777777" w:rsidR="00E55F9F" w:rsidRPr="00E55F9F" w:rsidRDefault="00E55F9F" w:rsidP="00E55F9F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E55F9F">
              <w:rPr>
                <w:rFonts w:ascii="Cambria" w:eastAsia="Cambria" w:hAnsi="Cambria" w:cs="Cambria"/>
              </w:rPr>
              <w:t>2-</w:t>
            </w:r>
          </w:p>
        </w:tc>
        <w:tc>
          <w:tcPr>
            <w:tcW w:w="7800" w:type="dxa"/>
          </w:tcPr>
          <w:p w14:paraId="78678E60" w14:textId="77777777" w:rsidR="00E55F9F" w:rsidRPr="00E55F9F" w:rsidRDefault="00E55F9F" w:rsidP="00E55F9F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E55F9F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التخطيط وأهداف المنشأة: (التخطيط على مستوى المنشأة- منافع التخطيط- مراحل التخطيط- أنواع التخطيط)</w:t>
            </w:r>
          </w:p>
        </w:tc>
      </w:tr>
      <w:tr w:rsidR="00E55F9F" w:rsidRPr="00E55F9F" w14:paraId="294C1DFB" w14:textId="77777777" w:rsidTr="00D23B50">
        <w:tc>
          <w:tcPr>
            <w:tcW w:w="850" w:type="dxa"/>
          </w:tcPr>
          <w:p w14:paraId="71CE1D8C" w14:textId="77777777" w:rsidR="00E55F9F" w:rsidRPr="00E55F9F" w:rsidRDefault="00E55F9F" w:rsidP="00E55F9F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E55F9F">
              <w:rPr>
                <w:rFonts w:ascii="Cambria" w:eastAsia="Cambria" w:hAnsi="Cambria" w:cs="Cambria"/>
              </w:rPr>
              <w:t>3-</w:t>
            </w:r>
          </w:p>
        </w:tc>
        <w:tc>
          <w:tcPr>
            <w:tcW w:w="7800" w:type="dxa"/>
          </w:tcPr>
          <w:p w14:paraId="0B50795A" w14:textId="77777777" w:rsidR="00E55F9F" w:rsidRPr="00E55F9F" w:rsidRDefault="00E55F9F" w:rsidP="00E55F9F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E55F9F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تحليل الطلب: ( الطلب: المفهوم والأهمية والأنواع- محددات الطلب- جدول ومنحنى الطلب- قانون الطلب- الفرق بين التغير في الطلب والتغير في الكمية المطلوبة)</w:t>
            </w:r>
          </w:p>
        </w:tc>
      </w:tr>
      <w:tr w:rsidR="00E55F9F" w:rsidRPr="00E55F9F" w14:paraId="185A41FF" w14:textId="77777777" w:rsidTr="00D23B50">
        <w:tc>
          <w:tcPr>
            <w:tcW w:w="850" w:type="dxa"/>
          </w:tcPr>
          <w:p w14:paraId="6826E712" w14:textId="77777777" w:rsidR="00E55F9F" w:rsidRPr="00E55F9F" w:rsidRDefault="00E55F9F" w:rsidP="00E55F9F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E55F9F">
              <w:rPr>
                <w:rFonts w:ascii="Cambria" w:eastAsia="Cambria" w:hAnsi="Cambria" w:cs="Cambria"/>
              </w:rPr>
              <w:t>4-</w:t>
            </w:r>
          </w:p>
        </w:tc>
        <w:tc>
          <w:tcPr>
            <w:tcW w:w="7800" w:type="dxa"/>
          </w:tcPr>
          <w:p w14:paraId="377B82EB" w14:textId="77777777" w:rsidR="00E55F9F" w:rsidRPr="00E55F9F" w:rsidRDefault="00E55F9F" w:rsidP="00E55F9F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E55F9F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تحليل العرض: (مفهوم العرض - محددات العرض- جدول ومنحنى العرض- قانون العرض- الفرق بين التغير في العرض والتغير في الكمية المعروضة)</w:t>
            </w:r>
          </w:p>
        </w:tc>
      </w:tr>
      <w:tr w:rsidR="00E55F9F" w:rsidRPr="00E55F9F" w14:paraId="4A8A5AB7" w14:textId="77777777" w:rsidTr="00D23B50">
        <w:tc>
          <w:tcPr>
            <w:tcW w:w="850" w:type="dxa"/>
          </w:tcPr>
          <w:p w14:paraId="59A29832" w14:textId="77777777" w:rsidR="00E55F9F" w:rsidRPr="00E55F9F" w:rsidRDefault="00E55F9F" w:rsidP="00E55F9F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E55F9F">
              <w:rPr>
                <w:rFonts w:ascii="Cambria" w:eastAsia="Cambria" w:hAnsi="Cambria" w:cs="Cambria"/>
              </w:rPr>
              <w:t>5-</w:t>
            </w:r>
          </w:p>
        </w:tc>
        <w:tc>
          <w:tcPr>
            <w:tcW w:w="7800" w:type="dxa"/>
          </w:tcPr>
          <w:p w14:paraId="4DB597B8" w14:textId="77777777" w:rsidR="00E55F9F" w:rsidRPr="00E55F9F" w:rsidRDefault="00E55F9F" w:rsidP="00E55F9F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E55F9F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 xml:space="preserve">مرونتي العرض والطلب: (مفهوم المرونة- أهمية المرونة- </w:t>
            </w:r>
            <w:proofErr w:type="spellStart"/>
            <w:r w:rsidRPr="00E55F9F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مرونات</w:t>
            </w:r>
            <w:proofErr w:type="spellEnd"/>
            <w:r w:rsidRPr="00E55F9F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 xml:space="preserve"> الطلب (تطبيق عملي)- محددات مرونة الطلب السعرية- مرونة الطلب </w:t>
            </w:r>
            <w:proofErr w:type="spellStart"/>
            <w:r w:rsidRPr="00E55F9F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الدخلية</w:t>
            </w:r>
            <w:proofErr w:type="spellEnd"/>
            <w:r w:rsidRPr="00E55F9F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 xml:space="preserve"> واستخدامها- مرونة الطلب </w:t>
            </w:r>
            <w:proofErr w:type="spellStart"/>
            <w:r w:rsidRPr="00E55F9F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التقاطعية</w:t>
            </w:r>
            <w:proofErr w:type="spellEnd"/>
            <w:r w:rsidRPr="00E55F9F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 xml:space="preserve"> واستخدامها)</w:t>
            </w:r>
          </w:p>
        </w:tc>
      </w:tr>
      <w:tr w:rsidR="00E55F9F" w:rsidRPr="00E55F9F" w14:paraId="61D5ED85" w14:textId="77777777" w:rsidTr="00D23B50">
        <w:tc>
          <w:tcPr>
            <w:tcW w:w="850" w:type="dxa"/>
          </w:tcPr>
          <w:p w14:paraId="38C6F566" w14:textId="77777777" w:rsidR="00E55F9F" w:rsidRPr="00E55F9F" w:rsidRDefault="00E55F9F" w:rsidP="00E55F9F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E55F9F">
              <w:rPr>
                <w:rFonts w:ascii="Cambria" w:eastAsia="Cambria" w:hAnsi="Cambria" w:cs="Cambria"/>
              </w:rPr>
              <w:t>6-</w:t>
            </w:r>
          </w:p>
        </w:tc>
        <w:tc>
          <w:tcPr>
            <w:tcW w:w="7800" w:type="dxa"/>
          </w:tcPr>
          <w:p w14:paraId="43C11881" w14:textId="77777777" w:rsidR="00E55F9F" w:rsidRPr="00E55F9F" w:rsidRDefault="00E55F9F" w:rsidP="00E55F9F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E55F9F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توازن السوق: ( مفهوم السوق- مفهوم تواز السوق- توازن السوق رياضياَ- أثر التغير في الطلب والعرض على توازن السوق)</w:t>
            </w:r>
          </w:p>
        </w:tc>
      </w:tr>
      <w:tr w:rsidR="00E55F9F" w:rsidRPr="00E55F9F" w14:paraId="1E13DF92" w14:textId="77777777" w:rsidTr="00D23B50">
        <w:tc>
          <w:tcPr>
            <w:tcW w:w="850" w:type="dxa"/>
          </w:tcPr>
          <w:p w14:paraId="6705ED4B" w14:textId="77777777" w:rsidR="00E55F9F" w:rsidRPr="00E55F9F" w:rsidRDefault="00E55F9F" w:rsidP="00E55F9F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E55F9F">
              <w:rPr>
                <w:rFonts w:ascii="Cambria" w:eastAsia="Cambria" w:hAnsi="Cambria" w:cs="Cambria"/>
              </w:rPr>
              <w:t>7-</w:t>
            </w:r>
          </w:p>
        </w:tc>
        <w:tc>
          <w:tcPr>
            <w:tcW w:w="7800" w:type="dxa"/>
          </w:tcPr>
          <w:p w14:paraId="696D3840" w14:textId="77777777" w:rsidR="00E55F9F" w:rsidRPr="00E55F9F" w:rsidRDefault="00E55F9F" w:rsidP="00E55F9F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E55F9F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الإنتاج: (مفهوم الإنتاج- عناصر الإنتاج – دالة الإنتاج في المدى القصير وقانون تناقص الغلة- دالة الإنتاج في الأمد الطويل- منحنى الناتج المتساوي- المعدل الحدي للإحلال التقني)</w:t>
            </w:r>
          </w:p>
        </w:tc>
      </w:tr>
      <w:tr w:rsidR="00E55F9F" w:rsidRPr="00E55F9F" w14:paraId="110D1DF5" w14:textId="77777777" w:rsidTr="00D23B50">
        <w:tc>
          <w:tcPr>
            <w:tcW w:w="850" w:type="dxa"/>
          </w:tcPr>
          <w:p w14:paraId="7B74A23A" w14:textId="77777777" w:rsidR="00E55F9F" w:rsidRPr="00E55F9F" w:rsidRDefault="00E55F9F" w:rsidP="00E55F9F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E55F9F">
              <w:rPr>
                <w:rFonts w:ascii="Cambria" w:eastAsia="Cambria" w:hAnsi="Cambria" w:cs="Cambria"/>
              </w:rPr>
              <w:t>8-</w:t>
            </w:r>
          </w:p>
        </w:tc>
        <w:tc>
          <w:tcPr>
            <w:tcW w:w="7800" w:type="dxa"/>
          </w:tcPr>
          <w:p w14:paraId="44808222" w14:textId="77777777" w:rsidR="00E55F9F" w:rsidRPr="00E55F9F" w:rsidRDefault="00E55F9F" w:rsidP="00E55F9F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E55F9F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تكاليف الإنتاج: (التكاليف الاقتصادية- تكلفة الفرصة البديلة- الفرق بين التكاليف الاقتصادية والتكاليف المحاسبية- تكاليف الإنتاج في المدى القصير)</w:t>
            </w:r>
          </w:p>
        </w:tc>
      </w:tr>
      <w:tr w:rsidR="00E55F9F" w:rsidRPr="00E55F9F" w14:paraId="3BB4DA08" w14:textId="77777777" w:rsidTr="00D23B50">
        <w:tc>
          <w:tcPr>
            <w:tcW w:w="850" w:type="dxa"/>
          </w:tcPr>
          <w:p w14:paraId="3F42FE0B" w14:textId="77777777" w:rsidR="00E55F9F" w:rsidRPr="00E55F9F" w:rsidRDefault="00E55F9F" w:rsidP="00E55F9F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E55F9F">
              <w:rPr>
                <w:rFonts w:ascii="Cambria" w:eastAsia="Cambria" w:hAnsi="Cambria" w:cs="Cambria"/>
              </w:rPr>
              <w:t>9-</w:t>
            </w:r>
          </w:p>
        </w:tc>
        <w:tc>
          <w:tcPr>
            <w:tcW w:w="7800" w:type="dxa"/>
          </w:tcPr>
          <w:p w14:paraId="0818D520" w14:textId="77777777" w:rsidR="00E55F9F" w:rsidRPr="00E55F9F" w:rsidRDefault="00E55F9F" w:rsidP="00E55F9F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E55F9F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 xml:space="preserve">الإيرادات والربح في الأسواق: (مفهوم الإيرادات وأنواعها- الربح في التحليل الاقتصادي وأهميته في اتخاذ القرارات- أنواع الربح- الأسواق الاقتصادية وانماط الربح) </w:t>
            </w:r>
          </w:p>
        </w:tc>
      </w:tr>
      <w:tr w:rsidR="00E55F9F" w:rsidRPr="00E55F9F" w14:paraId="32128BAF" w14:textId="77777777" w:rsidTr="00D23B50">
        <w:tc>
          <w:tcPr>
            <w:tcW w:w="850" w:type="dxa"/>
          </w:tcPr>
          <w:p w14:paraId="241D4198" w14:textId="77777777" w:rsidR="00E55F9F" w:rsidRPr="00E55F9F" w:rsidRDefault="00E55F9F" w:rsidP="00E55F9F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E55F9F">
              <w:rPr>
                <w:rFonts w:ascii="Cambria" w:eastAsia="Cambria" w:hAnsi="Cambria" w:cs="Cambria"/>
              </w:rPr>
              <w:t>10-</w:t>
            </w:r>
          </w:p>
        </w:tc>
        <w:tc>
          <w:tcPr>
            <w:tcW w:w="7800" w:type="dxa"/>
          </w:tcPr>
          <w:p w14:paraId="116A3226" w14:textId="77777777" w:rsidR="00E55F9F" w:rsidRPr="00E55F9F" w:rsidRDefault="00E55F9F" w:rsidP="00E55F9F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E55F9F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المُنتجات: ( مفهوم المنتج وخصائصه- مستويات المنتج)</w:t>
            </w:r>
          </w:p>
        </w:tc>
      </w:tr>
      <w:tr w:rsidR="00E55F9F" w:rsidRPr="00E55F9F" w14:paraId="2A833E46" w14:textId="77777777" w:rsidTr="00D23B50">
        <w:tc>
          <w:tcPr>
            <w:tcW w:w="850" w:type="dxa"/>
          </w:tcPr>
          <w:p w14:paraId="0C85950A" w14:textId="77777777" w:rsidR="00E55F9F" w:rsidRPr="00E55F9F" w:rsidRDefault="00E55F9F" w:rsidP="00E55F9F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E55F9F">
              <w:rPr>
                <w:rFonts w:ascii="Cambria" w:eastAsia="Cambria" w:hAnsi="Cambria" w:cs="Cambria"/>
              </w:rPr>
              <w:t>11-</w:t>
            </w:r>
          </w:p>
        </w:tc>
        <w:tc>
          <w:tcPr>
            <w:tcW w:w="7800" w:type="dxa"/>
          </w:tcPr>
          <w:p w14:paraId="7BB359A6" w14:textId="77777777" w:rsidR="00E55F9F" w:rsidRPr="00E55F9F" w:rsidRDefault="00E55F9F" w:rsidP="00E55F9F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E55F9F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السعر والسياسات التسعيرية: (مفهوم السعر من وجهة نظر كلا من المستهلك, المنظمة, المجتمع- العوامل المؤثرة في القرارات التسعيرية</w:t>
            </w:r>
          </w:p>
        </w:tc>
      </w:tr>
      <w:tr w:rsidR="00E55F9F" w:rsidRPr="00E55F9F" w14:paraId="60917EDC" w14:textId="77777777" w:rsidTr="00D23B50">
        <w:tc>
          <w:tcPr>
            <w:tcW w:w="850" w:type="dxa"/>
          </w:tcPr>
          <w:p w14:paraId="07F8DEC5" w14:textId="77777777" w:rsidR="00E55F9F" w:rsidRPr="00E55F9F" w:rsidRDefault="00E55F9F" w:rsidP="00E55F9F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E55F9F">
              <w:rPr>
                <w:rFonts w:ascii="Cambria" w:eastAsia="Cambria" w:hAnsi="Cambria" w:cs="Cambria"/>
              </w:rPr>
              <w:t>12-</w:t>
            </w:r>
          </w:p>
        </w:tc>
        <w:tc>
          <w:tcPr>
            <w:tcW w:w="7800" w:type="dxa"/>
          </w:tcPr>
          <w:p w14:paraId="7186EF26" w14:textId="77777777" w:rsidR="00E55F9F" w:rsidRPr="00E55F9F" w:rsidRDefault="00E55F9F" w:rsidP="00E55F9F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E55F9F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التميز السلعي</w:t>
            </w:r>
          </w:p>
        </w:tc>
      </w:tr>
      <w:tr w:rsidR="00E55F9F" w:rsidRPr="00E55F9F" w14:paraId="01691DE8" w14:textId="77777777" w:rsidTr="00D23B50">
        <w:tc>
          <w:tcPr>
            <w:tcW w:w="850" w:type="dxa"/>
          </w:tcPr>
          <w:p w14:paraId="48BCBA14" w14:textId="77777777" w:rsidR="00E55F9F" w:rsidRPr="00E55F9F" w:rsidRDefault="00E55F9F" w:rsidP="00E55F9F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E55F9F">
              <w:rPr>
                <w:rFonts w:ascii="Cambria" w:eastAsia="Cambria" w:hAnsi="Cambria" w:cs="Cambria"/>
              </w:rPr>
              <w:t>13-</w:t>
            </w:r>
          </w:p>
        </w:tc>
        <w:tc>
          <w:tcPr>
            <w:tcW w:w="7800" w:type="dxa"/>
          </w:tcPr>
          <w:p w14:paraId="0B3B6A49" w14:textId="77777777" w:rsidR="00E55F9F" w:rsidRPr="00E55F9F" w:rsidRDefault="00E55F9F" w:rsidP="00E55F9F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E55F9F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التكامل الرأسي</w:t>
            </w:r>
          </w:p>
        </w:tc>
      </w:tr>
    </w:tbl>
    <w:p w14:paraId="3FF10369" w14:textId="1DD717BE" w:rsidR="00E55F9F" w:rsidRDefault="00E55F9F">
      <w:pPr>
        <w:rPr>
          <w:rFonts w:hint="cs"/>
          <w:rtl/>
        </w:rPr>
      </w:pPr>
    </w:p>
    <w:p w14:paraId="0EF41BA4" w14:textId="77777777" w:rsidR="00D23B50" w:rsidRDefault="00D23B50" w:rsidP="0043483D">
      <w:pPr>
        <w:tabs>
          <w:tab w:val="left" w:pos="941"/>
          <w:tab w:val="left" w:pos="6506"/>
        </w:tabs>
        <w:spacing w:before="240" w:after="60" w:line="259" w:lineRule="auto"/>
        <w:jc w:val="lowKashida"/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</w:pPr>
    </w:p>
    <w:p w14:paraId="45D51FA5" w14:textId="77777777" w:rsidR="00D23B50" w:rsidRDefault="00D23B50" w:rsidP="0043483D">
      <w:pPr>
        <w:tabs>
          <w:tab w:val="left" w:pos="941"/>
          <w:tab w:val="left" w:pos="6506"/>
        </w:tabs>
        <w:spacing w:before="240" w:after="60" w:line="259" w:lineRule="auto"/>
        <w:jc w:val="lowKashida"/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</w:pPr>
    </w:p>
    <w:p w14:paraId="1C2BD835" w14:textId="77777777" w:rsidR="00D23B50" w:rsidRDefault="00D23B50" w:rsidP="0043483D">
      <w:pPr>
        <w:tabs>
          <w:tab w:val="left" w:pos="941"/>
          <w:tab w:val="left" w:pos="6506"/>
        </w:tabs>
        <w:spacing w:before="240" w:after="60" w:line="259" w:lineRule="auto"/>
        <w:jc w:val="lowKashida"/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</w:pPr>
    </w:p>
    <w:p w14:paraId="0755E2A9" w14:textId="7C21F3D9" w:rsidR="0043483D" w:rsidRPr="009A4639" w:rsidRDefault="0043483D" w:rsidP="0043483D">
      <w:pPr>
        <w:tabs>
          <w:tab w:val="left" w:pos="941"/>
          <w:tab w:val="left" w:pos="6506"/>
        </w:tabs>
        <w:spacing w:before="240" w:after="60" w:line="259" w:lineRule="auto"/>
        <w:jc w:val="lowKashida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 w:rsidRPr="009A4639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lastRenderedPageBreak/>
        <w:t xml:space="preserve">أسم المقرر: إدارة </w:t>
      </w:r>
      <w:proofErr w:type="spellStart"/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منشأت</w:t>
      </w:r>
      <w:proofErr w:type="spellEnd"/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 xml:space="preserve"> متخصصة</w:t>
      </w:r>
    </w:p>
    <w:p w14:paraId="04E5242C" w14:textId="35E0FCD0" w:rsidR="0043483D" w:rsidRPr="009A4639" w:rsidRDefault="0043483D" w:rsidP="0043483D">
      <w:pPr>
        <w:tabs>
          <w:tab w:val="left" w:pos="941"/>
          <w:tab w:val="left" w:pos="6506"/>
        </w:tabs>
        <w:spacing w:before="240" w:after="60" w:line="259" w:lineRule="auto"/>
        <w:jc w:val="lowKashida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 w:rsidRPr="009A4639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م</w:t>
      </w:r>
      <w:r w:rsidR="00664EB2"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فردات</w:t>
      </w:r>
      <w:r w:rsidRPr="009A4639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المقرر :</w:t>
      </w:r>
    </w:p>
    <w:tbl>
      <w:tblPr>
        <w:bidiVisual/>
        <w:tblW w:w="8643" w:type="dxa"/>
        <w:tblInd w:w="-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93"/>
      </w:tblGrid>
      <w:tr w:rsidR="0043483D" w:rsidRPr="009A4639" w14:paraId="0D3FE0E1" w14:textId="77777777" w:rsidTr="00D23B50"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65A956FE" w14:textId="77777777" w:rsidR="0043483D" w:rsidRPr="009A4639" w:rsidRDefault="0043483D" w:rsidP="0043483D">
            <w:pPr>
              <w:spacing w:after="160" w:line="259" w:lineRule="auto"/>
              <w:jc w:val="center"/>
              <w:rPr>
                <w:rFonts w:asciiTheme="minorHAnsi" w:eastAsiaTheme="minorHAnsi" w:hAnsiTheme="minorHAnsi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Simplified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7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2C7B3228" w14:textId="77777777" w:rsidR="0043483D" w:rsidRPr="009A4639" w:rsidRDefault="0043483D" w:rsidP="0043483D">
            <w:pPr>
              <w:spacing w:after="160" w:line="259" w:lineRule="auto"/>
              <w:jc w:val="center"/>
              <w:rPr>
                <w:rFonts w:asciiTheme="minorHAnsi" w:eastAsiaTheme="minorHAnsi" w:hAnsiTheme="minorHAnsi" w:cs="Simplified Arabic"/>
                <w:b/>
                <w:bCs/>
                <w:sz w:val="28"/>
                <w:szCs w:val="28"/>
                <w:rtl/>
              </w:rPr>
            </w:pPr>
            <w:r w:rsidRPr="009A4639">
              <w:rPr>
                <w:rFonts w:asciiTheme="minorHAnsi" w:eastAsiaTheme="minorHAnsi" w:hAnsiTheme="minorHAnsi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A4639">
              <w:rPr>
                <w:rFonts w:asciiTheme="minorHAnsi" w:eastAsiaTheme="minorHAnsi" w:hAnsiTheme="minorHAnsi" w:cs="Simplified Arabic"/>
                <w:b/>
                <w:bCs/>
                <w:sz w:val="28"/>
                <w:szCs w:val="28"/>
                <w:rtl/>
              </w:rPr>
              <w:t>م</w:t>
            </w:r>
            <w:r w:rsidRPr="009A4639">
              <w:rPr>
                <w:rFonts w:asciiTheme="minorHAnsi" w:eastAsiaTheme="minorHAnsi" w:hAnsiTheme="minorHAnsi" w:cs="Simplified Arabic" w:hint="cs"/>
                <w:b/>
                <w:bCs/>
                <w:sz w:val="28"/>
                <w:szCs w:val="28"/>
                <w:rtl/>
              </w:rPr>
              <w:t>فردات</w:t>
            </w:r>
          </w:p>
        </w:tc>
      </w:tr>
      <w:tr w:rsidR="0043483D" w:rsidRPr="009A4639" w14:paraId="405474D2" w14:textId="77777777" w:rsidTr="00D23B50"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A2E1FD" w14:textId="40E9549C" w:rsidR="0043483D" w:rsidRPr="003F5FB2" w:rsidRDefault="0043483D" w:rsidP="003F5FB2">
            <w:pPr>
              <w:pStyle w:val="a4"/>
              <w:numPr>
                <w:ilvl w:val="0"/>
                <w:numId w:val="11"/>
              </w:numPr>
              <w:spacing w:after="160" w:line="259" w:lineRule="auto"/>
              <w:jc w:val="lowKashida"/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</w:pPr>
          </w:p>
        </w:tc>
        <w:tc>
          <w:tcPr>
            <w:tcW w:w="779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C4A757" w14:textId="21219C57" w:rsidR="0043483D" w:rsidRPr="009A4639" w:rsidRDefault="0043483D" w:rsidP="0043483D">
            <w:pPr>
              <w:spacing w:after="160" w:line="259" w:lineRule="auto"/>
              <w:ind w:left="142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الخدمات : المفهوم </w:t>
            </w:r>
            <w:r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>–</w:t>
            </w:r>
            <w:r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زهرة الخدمة </w:t>
            </w:r>
            <w:r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>–</w:t>
            </w:r>
            <w:r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السلوكيات والاخلاقيات الواجب توفرها في مقدم الخدمة -وخصائص الخدمة</w:t>
            </w:r>
            <w:r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–</w:t>
            </w:r>
            <w:r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 ماهية </w:t>
            </w:r>
            <w:proofErr w:type="spellStart"/>
            <w:r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المنش</w:t>
            </w:r>
            <w:r w:rsidR="00912424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أ</w:t>
            </w:r>
            <w:r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ت</w:t>
            </w:r>
            <w:proofErr w:type="spellEnd"/>
            <w:r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 المتخصصة</w:t>
            </w:r>
          </w:p>
        </w:tc>
      </w:tr>
      <w:tr w:rsidR="0043483D" w:rsidRPr="009A4639" w14:paraId="7F1FEE7B" w14:textId="77777777" w:rsidTr="00D23B50"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126952" w14:textId="4D935D63" w:rsidR="0043483D" w:rsidRPr="003F5FB2" w:rsidRDefault="0043483D" w:rsidP="003F5FB2">
            <w:pPr>
              <w:pStyle w:val="a4"/>
              <w:numPr>
                <w:ilvl w:val="0"/>
                <w:numId w:val="11"/>
              </w:numPr>
              <w:spacing w:after="160" w:line="259" w:lineRule="auto"/>
              <w:jc w:val="lowKashida"/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</w:pPr>
          </w:p>
        </w:tc>
        <w:tc>
          <w:tcPr>
            <w:tcW w:w="779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5F17C6" w14:textId="18C716E1" w:rsidR="0043483D" w:rsidRDefault="0043483D" w:rsidP="0043483D">
            <w:pPr>
              <w:spacing w:after="160" w:line="259" w:lineRule="auto"/>
              <w:ind w:left="142"/>
              <w:jc w:val="lowKashida"/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</w:pPr>
            <w:r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البنوك : المفهوم </w:t>
            </w:r>
            <w:r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>–</w:t>
            </w:r>
            <w:r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أهميتها </w:t>
            </w:r>
            <w:r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>–</w:t>
            </w:r>
            <w:r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أهدافها </w:t>
            </w:r>
            <w:r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>–</w:t>
            </w:r>
            <w:r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أنواعها </w:t>
            </w:r>
            <w:r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>–</w:t>
            </w:r>
            <w:r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المبادئ التي تحكم اعمالها </w:t>
            </w:r>
          </w:p>
        </w:tc>
      </w:tr>
      <w:tr w:rsidR="0043483D" w:rsidRPr="009A4639" w14:paraId="400D22C0" w14:textId="77777777" w:rsidTr="00D23B50"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0CD6A7" w14:textId="77777777" w:rsidR="0043483D" w:rsidRPr="009A4639" w:rsidRDefault="0043483D" w:rsidP="003F5FB2">
            <w:pPr>
              <w:numPr>
                <w:ilvl w:val="0"/>
                <w:numId w:val="11"/>
              </w:numPr>
              <w:spacing w:after="160" w:line="259" w:lineRule="auto"/>
              <w:jc w:val="lowKashida"/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</w:pPr>
          </w:p>
        </w:tc>
        <w:tc>
          <w:tcPr>
            <w:tcW w:w="779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9382C9" w14:textId="540A4213" w:rsidR="0043483D" w:rsidRDefault="0043483D" w:rsidP="0043483D">
            <w:pPr>
              <w:spacing w:after="160" w:line="259" w:lineRule="auto"/>
              <w:ind w:left="142"/>
              <w:jc w:val="lowKashida"/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البنك المركزي </w:t>
            </w:r>
            <w:r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>–</w:t>
            </w:r>
            <w:r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تعريفه </w:t>
            </w:r>
            <w:r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>–</w:t>
            </w:r>
            <w:r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وظائف البنك المركزي اليمني</w:t>
            </w:r>
          </w:p>
        </w:tc>
      </w:tr>
      <w:tr w:rsidR="0043483D" w:rsidRPr="009A4639" w14:paraId="5C67BE4D" w14:textId="77777777" w:rsidTr="00D23B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FAEF66" w14:textId="77777777" w:rsidR="0043483D" w:rsidRPr="009A4639" w:rsidRDefault="0043483D" w:rsidP="003F5FB2">
            <w:pPr>
              <w:numPr>
                <w:ilvl w:val="0"/>
                <w:numId w:val="11"/>
              </w:numPr>
              <w:spacing w:after="160" w:line="259" w:lineRule="auto"/>
              <w:jc w:val="lowKashida"/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</w:pPr>
          </w:p>
        </w:tc>
        <w:tc>
          <w:tcPr>
            <w:tcW w:w="77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BEF91D" w14:textId="2AF32372" w:rsidR="0043483D" w:rsidRPr="009A4639" w:rsidRDefault="0043483D" w:rsidP="0043483D">
            <w:pPr>
              <w:spacing w:after="160" w:line="259" w:lineRule="auto"/>
              <w:ind w:left="-12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البنوك التجارية ك المفهوم </w:t>
            </w:r>
            <w:r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>–</w:t>
            </w:r>
            <w:r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الوظائف </w:t>
            </w:r>
            <w:r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>–</w:t>
            </w:r>
            <w:r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</w:t>
            </w:r>
            <w:r w:rsidR="00912424"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تقسيماتها </w:t>
            </w:r>
            <w:r w:rsidR="00912424"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>–</w:t>
            </w:r>
            <w:r w:rsidR="00912424"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</w:t>
            </w:r>
            <w:r w:rsidR="00912424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الودائع وانواعها وتقسيماتها</w:t>
            </w:r>
          </w:p>
        </w:tc>
      </w:tr>
      <w:tr w:rsidR="0043483D" w:rsidRPr="009A4639" w14:paraId="7294C869" w14:textId="77777777" w:rsidTr="00D23B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FC780D" w14:textId="77777777" w:rsidR="0043483D" w:rsidRPr="009A4639" w:rsidRDefault="0043483D" w:rsidP="003F5FB2">
            <w:pPr>
              <w:numPr>
                <w:ilvl w:val="0"/>
                <w:numId w:val="11"/>
              </w:numPr>
              <w:spacing w:after="160" w:line="259" w:lineRule="auto"/>
              <w:jc w:val="lowKashida"/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</w:pPr>
          </w:p>
        </w:tc>
        <w:tc>
          <w:tcPr>
            <w:tcW w:w="77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9649A9" w14:textId="696F7FC5" w:rsidR="0043483D" w:rsidRPr="009A4639" w:rsidRDefault="0043483D" w:rsidP="0043483D">
            <w:pPr>
              <w:spacing w:after="160" w:line="259" w:lineRule="auto"/>
              <w:ind w:left="-12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</w:t>
            </w:r>
            <w:r w:rsidR="00912424"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البنوك الإسلامية : المفهوم </w:t>
            </w:r>
            <w:r w:rsidR="00912424"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>–</w:t>
            </w:r>
            <w:r w:rsidR="00912424"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النسأة والظهور</w:t>
            </w:r>
            <w:r w:rsidR="00912424"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>–</w:t>
            </w:r>
            <w:r w:rsidR="00912424"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فلسفة عملها </w:t>
            </w:r>
            <w:r w:rsidR="00912424"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>–</w:t>
            </w:r>
            <w:r w:rsidR="00912424"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الصيغ الإسلامية التي تتعامل بها</w:t>
            </w:r>
          </w:p>
        </w:tc>
      </w:tr>
      <w:tr w:rsidR="0043483D" w:rsidRPr="009A4639" w14:paraId="344D9C8E" w14:textId="77777777" w:rsidTr="00D23B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D95343" w14:textId="77777777" w:rsidR="0043483D" w:rsidRPr="009A4639" w:rsidRDefault="0043483D" w:rsidP="003F5FB2">
            <w:pPr>
              <w:numPr>
                <w:ilvl w:val="0"/>
                <w:numId w:val="11"/>
              </w:numPr>
              <w:spacing w:after="160" w:line="259" w:lineRule="auto"/>
              <w:jc w:val="lowKashida"/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</w:pPr>
          </w:p>
        </w:tc>
        <w:tc>
          <w:tcPr>
            <w:tcW w:w="77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5C1991" w14:textId="5B8689EF" w:rsidR="0043483D" w:rsidRPr="009A4639" w:rsidRDefault="0043483D" w:rsidP="0043483D">
            <w:pPr>
              <w:spacing w:after="160" w:line="259" w:lineRule="auto"/>
              <w:ind w:left="-12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</w:t>
            </w:r>
            <w:r w:rsidR="00912424"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الفنادق </w:t>
            </w:r>
            <w:proofErr w:type="spellStart"/>
            <w:r w:rsidR="00912424"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>والمنشأت</w:t>
            </w:r>
            <w:proofErr w:type="spellEnd"/>
            <w:r w:rsidR="00912424"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السياحية : المفهوم </w:t>
            </w:r>
            <w:r w:rsidR="00912424"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>–</w:t>
            </w:r>
            <w:r w:rsidR="00912424"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تطورها </w:t>
            </w:r>
            <w:r w:rsidR="00912424"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>–</w:t>
            </w:r>
            <w:r w:rsidR="00912424"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تقسيماتها</w:t>
            </w:r>
            <w:r w:rsidR="00912424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 -أنواعها وتصنيفاتها </w:t>
            </w:r>
            <w:r w:rsidR="00912424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–</w:t>
            </w:r>
            <w:r w:rsidR="00912424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 ووكالة السفر والسياحة</w:t>
            </w:r>
          </w:p>
        </w:tc>
      </w:tr>
      <w:tr w:rsidR="00912424" w:rsidRPr="009A4639" w14:paraId="03C03879" w14:textId="77777777" w:rsidTr="00D23B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845D0F" w14:textId="77777777" w:rsidR="00912424" w:rsidRPr="009A4639" w:rsidRDefault="00912424" w:rsidP="003F5FB2">
            <w:pPr>
              <w:numPr>
                <w:ilvl w:val="0"/>
                <w:numId w:val="11"/>
              </w:numPr>
              <w:spacing w:after="160" w:line="259" w:lineRule="auto"/>
              <w:jc w:val="lowKashida"/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</w:pPr>
          </w:p>
        </w:tc>
        <w:tc>
          <w:tcPr>
            <w:tcW w:w="77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F2E821" w14:textId="58341B69" w:rsidR="00912424" w:rsidRDefault="00912424" w:rsidP="0043483D">
            <w:pPr>
              <w:spacing w:after="160" w:line="259" w:lineRule="auto"/>
              <w:ind w:left="-12"/>
              <w:jc w:val="lowKashida"/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</w:pPr>
            <w:r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المتشفيات : مفهومها </w:t>
            </w:r>
            <w:r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>–</w:t>
            </w:r>
            <w:r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تقسيمات المستشفيات في القطاع العام </w:t>
            </w:r>
            <w:r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>–</w:t>
            </w:r>
            <w:r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وفي القطاع الخاص </w:t>
            </w:r>
            <w:r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>–</w:t>
            </w:r>
            <w:r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الهيكل التنظيمي للمستشفى </w:t>
            </w:r>
            <w:r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>–</w:t>
            </w:r>
            <w:r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الخدمات الصحية</w:t>
            </w:r>
          </w:p>
        </w:tc>
      </w:tr>
      <w:tr w:rsidR="00912424" w:rsidRPr="009A4639" w14:paraId="0053B4B2" w14:textId="77777777" w:rsidTr="00D23B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EC71E6" w14:textId="77777777" w:rsidR="00912424" w:rsidRPr="009A4639" w:rsidRDefault="00912424" w:rsidP="003F5FB2">
            <w:pPr>
              <w:numPr>
                <w:ilvl w:val="0"/>
                <w:numId w:val="11"/>
              </w:numPr>
              <w:spacing w:after="160" w:line="259" w:lineRule="auto"/>
              <w:jc w:val="lowKashida"/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</w:pPr>
          </w:p>
        </w:tc>
        <w:tc>
          <w:tcPr>
            <w:tcW w:w="77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DA3C99" w14:textId="3C757F85" w:rsidR="00912424" w:rsidRDefault="00912424" w:rsidP="0043483D">
            <w:pPr>
              <w:spacing w:after="160" w:line="259" w:lineRule="auto"/>
              <w:ind w:left="-12"/>
              <w:jc w:val="lowKashida"/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</w:pPr>
            <w:r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شركات المقاولات : تعريفها </w:t>
            </w:r>
            <w:r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>–</w:t>
            </w:r>
            <w:r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دورة حياة المشروع قبل الولادة وبعد الولادة </w:t>
            </w:r>
            <w:r>
              <w:rPr>
                <w:rFonts w:asciiTheme="minorHAnsi" w:eastAsiaTheme="minorHAnsi" w:hAnsiTheme="minorHAnsi" w:cs="Simplified Arabic"/>
                <w:color w:val="000000"/>
                <w:sz w:val="28"/>
                <w:szCs w:val="28"/>
                <w:rtl/>
                <w:lang w:bidi="ar-YE"/>
              </w:rPr>
              <w:t>–</w:t>
            </w:r>
            <w:r>
              <w:rPr>
                <w:rFonts w:asciiTheme="minorHAnsi" w:eastAsiaTheme="minorHAnsi" w:hAnsiTheme="minorHAnsi" w:cs="Simplified Arabic" w:hint="cs"/>
                <w:color w:val="000000"/>
                <w:sz w:val="28"/>
                <w:szCs w:val="28"/>
                <w:rtl/>
                <w:lang w:bidi="ar-YE"/>
              </w:rPr>
              <w:t xml:space="preserve"> منشأة المقاولات كنظام مفتوح</w:t>
            </w:r>
          </w:p>
        </w:tc>
      </w:tr>
    </w:tbl>
    <w:p w14:paraId="5FB6A88A" w14:textId="7A8AED4A" w:rsidR="0043483D" w:rsidRDefault="0043483D">
      <w:pPr>
        <w:rPr>
          <w:rFonts w:hint="cs"/>
          <w:rtl/>
        </w:rPr>
      </w:pPr>
    </w:p>
    <w:p w14:paraId="067348AA" w14:textId="0A18A3D7" w:rsidR="003F5FB2" w:rsidRPr="003F5FB2" w:rsidRDefault="003F5FB2" w:rsidP="003F5FB2">
      <w:pPr>
        <w:tabs>
          <w:tab w:val="left" w:pos="941"/>
          <w:tab w:val="left" w:pos="6506"/>
        </w:tabs>
        <w:spacing w:after="160" w:line="259" w:lineRule="auto"/>
        <w:jc w:val="lowKashida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 w:rsidRPr="003F5FB2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أسم المقرر: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 xml:space="preserve"> </w:t>
      </w:r>
      <w:r w:rsidRPr="003F5FB2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بحوث العمليات</w:t>
      </w:r>
      <w:r w:rsidR="000A2C7A"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 xml:space="preserve"> (1)</w:t>
      </w:r>
    </w:p>
    <w:p w14:paraId="0FB74700" w14:textId="35F3F327" w:rsidR="003F5FB2" w:rsidRPr="003F5FB2" w:rsidRDefault="003F5FB2" w:rsidP="003F5FB2">
      <w:pPr>
        <w:tabs>
          <w:tab w:val="left" w:pos="941"/>
          <w:tab w:val="left" w:pos="6506"/>
        </w:tabs>
        <w:spacing w:after="160" w:line="259" w:lineRule="auto"/>
        <w:ind w:left="926" w:hanging="900"/>
        <w:jc w:val="lowKashida"/>
        <w:rPr>
          <w:rFonts w:asciiTheme="minorHAnsi" w:eastAsiaTheme="minorHAnsi" w:hAnsiTheme="minorHAnsi" w:cs="Simplified Arabic"/>
          <w:sz w:val="28"/>
          <w:szCs w:val="28"/>
          <w:rtl/>
        </w:rPr>
      </w:pPr>
      <w:r w:rsidRPr="003F5FB2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م</w:t>
      </w:r>
      <w:r w:rsidR="00664EB2"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فردات</w:t>
      </w:r>
      <w:r w:rsidRPr="003F5FB2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المقرر</w:t>
      </w:r>
      <w:r w:rsidRPr="003F5FB2">
        <w:rPr>
          <w:rFonts w:asciiTheme="minorHAnsi" w:eastAsiaTheme="minorHAnsi" w:hAnsiTheme="minorHAnsi" w:cs="Simplified Arabic"/>
          <w:sz w:val="28"/>
          <w:szCs w:val="28"/>
          <w:rtl/>
        </w:rPr>
        <w:t>:</w:t>
      </w:r>
    </w:p>
    <w:tbl>
      <w:tblPr>
        <w:bidiVisual/>
        <w:tblW w:w="8640" w:type="dxa"/>
        <w:tblInd w:w="-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90"/>
      </w:tblGrid>
      <w:tr w:rsidR="003F5FB2" w:rsidRPr="003F5FB2" w14:paraId="72352DC1" w14:textId="77777777" w:rsidTr="00112843">
        <w:trPr>
          <w:tblHeader/>
        </w:trPr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78FAC9B8" w14:textId="6744974C" w:rsidR="003F5FB2" w:rsidRPr="003F5FB2" w:rsidRDefault="003F5FB2" w:rsidP="003F5FB2">
            <w:pPr>
              <w:spacing w:after="160" w:line="300" w:lineRule="exact"/>
              <w:jc w:val="center"/>
              <w:rPr>
                <w:rFonts w:asciiTheme="minorHAnsi" w:eastAsiaTheme="minorHAnsi" w:hAnsiTheme="minorHAnsi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Simplified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7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052B890B" w14:textId="16FCBD67" w:rsidR="003F5FB2" w:rsidRPr="003F5FB2" w:rsidRDefault="003F5FB2" w:rsidP="003F5FB2">
            <w:pPr>
              <w:spacing w:after="160" w:line="300" w:lineRule="exact"/>
              <w:jc w:val="center"/>
              <w:rPr>
                <w:rFonts w:asciiTheme="minorHAnsi" w:eastAsiaTheme="minorHAnsi" w:hAnsiTheme="minorHAnsi" w:cs="Simplified Arabic"/>
                <w:b/>
                <w:bCs/>
                <w:sz w:val="28"/>
                <w:szCs w:val="28"/>
                <w:rtl/>
              </w:rPr>
            </w:pPr>
            <w:r w:rsidRPr="003F5FB2">
              <w:rPr>
                <w:rFonts w:asciiTheme="minorHAnsi" w:eastAsiaTheme="minorHAnsi" w:hAnsiTheme="minorHAnsi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3F5FB2">
              <w:rPr>
                <w:rFonts w:asciiTheme="minorHAnsi" w:eastAsiaTheme="minorHAnsi" w:hAnsiTheme="minorHAnsi" w:cs="Simplified Arabic"/>
                <w:b/>
                <w:bCs/>
                <w:sz w:val="28"/>
                <w:szCs w:val="28"/>
                <w:rtl/>
              </w:rPr>
              <w:t>م</w:t>
            </w:r>
            <w:r w:rsidRPr="003F5FB2">
              <w:rPr>
                <w:rFonts w:asciiTheme="minorHAnsi" w:eastAsiaTheme="minorHAnsi" w:hAnsiTheme="minorHAnsi" w:cs="Simplified Arabic" w:hint="cs"/>
                <w:b/>
                <w:bCs/>
                <w:sz w:val="28"/>
                <w:szCs w:val="28"/>
                <w:rtl/>
              </w:rPr>
              <w:t>فردات</w:t>
            </w:r>
          </w:p>
        </w:tc>
      </w:tr>
      <w:tr w:rsidR="003F5FB2" w:rsidRPr="003F5FB2" w14:paraId="326C30B9" w14:textId="77777777" w:rsidTr="00112843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27B5EC" w14:textId="77777777" w:rsidR="003F5FB2" w:rsidRPr="003F5FB2" w:rsidRDefault="003F5FB2" w:rsidP="003F5FB2">
            <w:pPr>
              <w:numPr>
                <w:ilvl w:val="0"/>
                <w:numId w:val="12"/>
              </w:numPr>
              <w:spacing w:after="160" w:line="300" w:lineRule="exact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293F3E" w14:textId="4819859D" w:rsidR="003F5FB2" w:rsidRPr="003F5FB2" w:rsidRDefault="003F5FB2" w:rsidP="003F5FB2">
            <w:pPr>
              <w:spacing w:after="160" w:line="300" w:lineRule="exact"/>
              <w:ind w:left="360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3F5FB2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نشأة وتطور الأساليب الكمية في اتخاذ القرارات </w:t>
            </w:r>
            <w:r w:rsidRPr="003F5FB2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.</w:t>
            </w:r>
          </w:p>
        </w:tc>
      </w:tr>
      <w:tr w:rsidR="003F5FB2" w:rsidRPr="003F5FB2" w14:paraId="45503169" w14:textId="77777777" w:rsidTr="00112843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4BEBD8" w14:textId="77777777" w:rsidR="003F5FB2" w:rsidRPr="003F5FB2" w:rsidRDefault="003F5FB2" w:rsidP="003F5FB2">
            <w:pPr>
              <w:numPr>
                <w:ilvl w:val="0"/>
                <w:numId w:val="12"/>
              </w:numPr>
              <w:spacing w:after="160" w:line="300" w:lineRule="exact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960524" w14:textId="0C7AE911" w:rsidR="003F5FB2" w:rsidRPr="003F5FB2" w:rsidRDefault="003F5FB2" w:rsidP="003F5FB2">
            <w:pPr>
              <w:spacing w:after="160" w:line="300" w:lineRule="exact"/>
              <w:ind w:left="360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3F5FB2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بناء نماذج البرمجة الخطية وحلها بيانيا </w:t>
            </w:r>
          </w:p>
        </w:tc>
      </w:tr>
      <w:tr w:rsidR="003F5FB2" w:rsidRPr="003F5FB2" w14:paraId="61BF3040" w14:textId="77777777" w:rsidTr="00112843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3B1480" w14:textId="77777777" w:rsidR="003F5FB2" w:rsidRPr="003F5FB2" w:rsidRDefault="003F5FB2" w:rsidP="003F5FB2">
            <w:pPr>
              <w:numPr>
                <w:ilvl w:val="0"/>
                <w:numId w:val="12"/>
              </w:numPr>
              <w:spacing w:after="160" w:line="300" w:lineRule="exact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846263" w14:textId="15A39FED" w:rsidR="003F5FB2" w:rsidRPr="003F5FB2" w:rsidRDefault="003F5FB2" w:rsidP="003F5FB2">
            <w:pPr>
              <w:spacing w:after="160" w:line="300" w:lineRule="exact"/>
              <w:ind w:left="360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3F5FB2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البرمجة الخطية بطريقة </w:t>
            </w:r>
            <w:proofErr w:type="spellStart"/>
            <w:r w:rsidRPr="003F5FB2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السمبلكس</w:t>
            </w:r>
            <w:proofErr w:type="spellEnd"/>
          </w:p>
        </w:tc>
      </w:tr>
      <w:tr w:rsidR="003F5FB2" w:rsidRPr="003F5FB2" w14:paraId="016988E7" w14:textId="77777777" w:rsidTr="00112843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F9EF75" w14:textId="77777777" w:rsidR="003F5FB2" w:rsidRPr="003F5FB2" w:rsidRDefault="003F5FB2" w:rsidP="003F5FB2">
            <w:pPr>
              <w:numPr>
                <w:ilvl w:val="0"/>
                <w:numId w:val="12"/>
              </w:numPr>
              <w:spacing w:after="160" w:line="300" w:lineRule="exact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AB019B" w14:textId="128E3E55" w:rsidR="003F5FB2" w:rsidRPr="003F5FB2" w:rsidRDefault="003F5FB2" w:rsidP="003F5FB2">
            <w:pPr>
              <w:spacing w:after="160" w:line="300" w:lineRule="exact"/>
              <w:ind w:left="360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3F5FB2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النظرية الثنائية وتحليل الحساسية </w:t>
            </w:r>
          </w:p>
        </w:tc>
      </w:tr>
      <w:tr w:rsidR="003F5FB2" w:rsidRPr="003F5FB2" w14:paraId="329274E9" w14:textId="77777777" w:rsidTr="00112843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2479F9" w14:textId="77777777" w:rsidR="003F5FB2" w:rsidRPr="003F5FB2" w:rsidRDefault="003F5FB2" w:rsidP="003F5FB2">
            <w:pPr>
              <w:numPr>
                <w:ilvl w:val="0"/>
                <w:numId w:val="12"/>
              </w:numPr>
              <w:spacing w:after="160" w:line="300" w:lineRule="exact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737D15" w14:textId="0E201078" w:rsidR="003F5FB2" w:rsidRPr="003F5FB2" w:rsidRDefault="003F5FB2" w:rsidP="003F5FB2">
            <w:pPr>
              <w:spacing w:after="160" w:line="300" w:lineRule="exact"/>
              <w:ind w:left="360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3F5FB2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نماذج شبكات الأعمال وطريقة المسار الحرج وبيرت</w:t>
            </w:r>
          </w:p>
        </w:tc>
      </w:tr>
      <w:tr w:rsidR="003F5FB2" w:rsidRPr="003F5FB2" w14:paraId="6ED1A127" w14:textId="77777777" w:rsidTr="00112843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067B97" w14:textId="77777777" w:rsidR="003F5FB2" w:rsidRPr="003F5FB2" w:rsidRDefault="003F5FB2" w:rsidP="003F5FB2">
            <w:pPr>
              <w:numPr>
                <w:ilvl w:val="0"/>
                <w:numId w:val="12"/>
              </w:numPr>
              <w:spacing w:after="160" w:line="300" w:lineRule="exact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9BCB43" w14:textId="35683002" w:rsidR="003F5FB2" w:rsidRPr="003F5FB2" w:rsidRDefault="003F5FB2" w:rsidP="003F5FB2">
            <w:pPr>
              <w:spacing w:after="160" w:line="300" w:lineRule="exact"/>
              <w:ind w:left="360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3F5FB2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نظرية القرار</w:t>
            </w:r>
          </w:p>
        </w:tc>
      </w:tr>
      <w:tr w:rsidR="003F5FB2" w:rsidRPr="003F5FB2" w14:paraId="21CB7705" w14:textId="77777777" w:rsidTr="00112843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53E93B" w14:textId="77777777" w:rsidR="003F5FB2" w:rsidRPr="003F5FB2" w:rsidRDefault="003F5FB2" w:rsidP="003F5FB2">
            <w:pPr>
              <w:numPr>
                <w:ilvl w:val="0"/>
                <w:numId w:val="12"/>
              </w:numPr>
              <w:spacing w:after="160" w:line="300" w:lineRule="exact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2050DF" w14:textId="08C038E9" w:rsidR="003F5FB2" w:rsidRPr="003F5FB2" w:rsidRDefault="003F5FB2" w:rsidP="003F5FB2">
            <w:pPr>
              <w:spacing w:after="160" w:line="300" w:lineRule="exact"/>
              <w:ind w:left="360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3F5FB2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نماذج صفوف الانتظار </w:t>
            </w:r>
          </w:p>
        </w:tc>
      </w:tr>
      <w:tr w:rsidR="003F5FB2" w:rsidRPr="003F5FB2" w14:paraId="7A349C0C" w14:textId="77777777" w:rsidTr="00112843"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2478905" w14:textId="77777777" w:rsidR="003F5FB2" w:rsidRPr="003F5FB2" w:rsidRDefault="003F5FB2" w:rsidP="003F5FB2">
            <w:pPr>
              <w:numPr>
                <w:ilvl w:val="0"/>
                <w:numId w:val="12"/>
              </w:numPr>
              <w:spacing w:after="160" w:line="300" w:lineRule="exact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79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A1C5F9" w14:textId="1B276B2E" w:rsidR="003F5FB2" w:rsidRPr="003F5FB2" w:rsidRDefault="003F5FB2" w:rsidP="003F5FB2">
            <w:pPr>
              <w:numPr>
                <w:ilvl w:val="0"/>
                <w:numId w:val="12"/>
              </w:numPr>
              <w:spacing w:after="160" w:line="300" w:lineRule="exact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3F5FB2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نظرية المباريات</w:t>
            </w:r>
          </w:p>
        </w:tc>
      </w:tr>
    </w:tbl>
    <w:p w14:paraId="3EBE17BC" w14:textId="27790A8C" w:rsidR="003F5FB2" w:rsidRDefault="003F5FB2">
      <w:pPr>
        <w:rPr>
          <w:rtl/>
        </w:rPr>
      </w:pPr>
    </w:p>
    <w:p w14:paraId="5FE6F886" w14:textId="77777777" w:rsidR="003F5FB2" w:rsidRPr="003F5FB2" w:rsidRDefault="003F5FB2" w:rsidP="003F5FB2">
      <w:pPr>
        <w:tabs>
          <w:tab w:val="left" w:pos="941"/>
          <w:tab w:val="left" w:pos="6506"/>
        </w:tabs>
        <w:spacing w:before="240" w:after="60" w:line="259" w:lineRule="auto"/>
        <w:jc w:val="lowKashida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 w:rsidRPr="003F5FB2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lastRenderedPageBreak/>
        <w:t>أسم المقرر: السلوك التنظيمي</w:t>
      </w:r>
    </w:p>
    <w:p w14:paraId="3AD912F5" w14:textId="177E7318" w:rsidR="003F5FB2" w:rsidRPr="003F5FB2" w:rsidRDefault="003F5FB2" w:rsidP="003F5FB2">
      <w:pPr>
        <w:tabs>
          <w:tab w:val="left" w:pos="941"/>
          <w:tab w:val="left" w:pos="6506"/>
        </w:tabs>
        <w:spacing w:before="60" w:after="60" w:line="259" w:lineRule="auto"/>
        <w:jc w:val="lowKashida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 w:rsidRPr="003F5FB2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م</w:t>
      </w:r>
      <w:r w:rsidR="00664EB2"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فردات</w:t>
      </w:r>
      <w:r w:rsidRPr="003F5FB2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المقرر:</w:t>
      </w:r>
    </w:p>
    <w:tbl>
      <w:tblPr>
        <w:bidiVisual/>
        <w:tblW w:w="8780" w:type="dxa"/>
        <w:tblInd w:w="-4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7935"/>
      </w:tblGrid>
      <w:tr w:rsidR="003F5FB2" w:rsidRPr="003F5FB2" w14:paraId="3BEE8626" w14:textId="77777777" w:rsidTr="00F95541">
        <w:trPr>
          <w:trHeight w:val="454"/>
          <w:tblHeader/>
        </w:trPr>
        <w:tc>
          <w:tcPr>
            <w:tcW w:w="8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4ABD3508" w14:textId="0DFD89DF" w:rsidR="003F5FB2" w:rsidRPr="003F5FB2" w:rsidRDefault="003F5FB2" w:rsidP="003F5FB2">
            <w:pPr>
              <w:spacing w:after="160" w:line="259" w:lineRule="auto"/>
              <w:jc w:val="center"/>
              <w:rPr>
                <w:rFonts w:asciiTheme="minorHAnsi" w:eastAsiaTheme="minorHAnsi" w:hAnsiTheme="minorHAnsi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Simplified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9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34B91885" w14:textId="2F00BF72" w:rsidR="003F5FB2" w:rsidRPr="003F5FB2" w:rsidRDefault="003F5FB2" w:rsidP="003F5FB2">
            <w:pPr>
              <w:spacing w:after="160" w:line="259" w:lineRule="auto"/>
              <w:jc w:val="center"/>
              <w:rPr>
                <w:rFonts w:asciiTheme="minorHAnsi" w:eastAsiaTheme="minorHAnsi" w:hAnsiTheme="minorHAnsi" w:cs="Simplified Arabic"/>
                <w:b/>
                <w:bCs/>
                <w:sz w:val="28"/>
                <w:szCs w:val="28"/>
                <w:rtl/>
              </w:rPr>
            </w:pPr>
            <w:r w:rsidRPr="003F5FB2">
              <w:rPr>
                <w:rFonts w:asciiTheme="minorHAnsi" w:eastAsiaTheme="minorHAnsi" w:hAnsiTheme="minorHAnsi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3F5FB2">
              <w:rPr>
                <w:rFonts w:asciiTheme="minorHAnsi" w:eastAsiaTheme="minorHAnsi" w:hAnsiTheme="minorHAnsi" w:cs="Simplified Arabic"/>
                <w:b/>
                <w:bCs/>
                <w:sz w:val="28"/>
                <w:szCs w:val="28"/>
                <w:rtl/>
              </w:rPr>
              <w:t>م</w:t>
            </w:r>
            <w:r w:rsidRPr="003F5FB2">
              <w:rPr>
                <w:rFonts w:asciiTheme="minorHAnsi" w:eastAsiaTheme="minorHAnsi" w:hAnsiTheme="minorHAnsi" w:cs="Simplified Arabic" w:hint="cs"/>
                <w:b/>
                <w:bCs/>
                <w:sz w:val="28"/>
                <w:szCs w:val="28"/>
                <w:rtl/>
              </w:rPr>
              <w:t>فردات</w:t>
            </w:r>
          </w:p>
        </w:tc>
      </w:tr>
      <w:tr w:rsidR="003F5FB2" w:rsidRPr="003F5FB2" w14:paraId="548DCB88" w14:textId="77777777" w:rsidTr="00F95541">
        <w:trPr>
          <w:trHeight w:val="1314"/>
        </w:trPr>
        <w:tc>
          <w:tcPr>
            <w:tcW w:w="84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6DCD8C" w14:textId="77777777" w:rsidR="003F5FB2" w:rsidRPr="003F5FB2" w:rsidRDefault="003F5FB2" w:rsidP="003F5FB2">
            <w:pPr>
              <w:numPr>
                <w:ilvl w:val="0"/>
                <w:numId w:val="13"/>
              </w:numPr>
              <w:tabs>
                <w:tab w:val="num" w:pos="566"/>
              </w:tabs>
              <w:spacing w:after="160" w:line="259" w:lineRule="auto"/>
              <w:ind w:left="566" w:hanging="540"/>
              <w:jc w:val="center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93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9D45DB" w14:textId="57A84BB9" w:rsidR="003F5FB2" w:rsidRPr="003F5FB2" w:rsidRDefault="003F5FB2" w:rsidP="003F5FB2">
            <w:pPr>
              <w:spacing w:after="160" w:line="259" w:lineRule="auto"/>
              <w:ind w:left="26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3F5FB2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السلوك الإنساني: مفهوم السلوك الإنساني – خصائص السلوك الإنساني – مقومات السلوك الإنساني – أنواع السلوك الإنساني -المبادئ الأساسية للسلوك الإنساني – أهمية دراسة السلوك الإنساني للإدارة - العلوم السلوكية أهمية دراستها.</w:t>
            </w:r>
          </w:p>
        </w:tc>
      </w:tr>
      <w:tr w:rsidR="003F5FB2" w:rsidRPr="003F5FB2" w14:paraId="6EDE54DF" w14:textId="77777777" w:rsidTr="00F95541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948302" w14:textId="77777777" w:rsidR="003F5FB2" w:rsidRPr="003F5FB2" w:rsidRDefault="003F5FB2" w:rsidP="003F5FB2">
            <w:pPr>
              <w:numPr>
                <w:ilvl w:val="0"/>
                <w:numId w:val="13"/>
              </w:numPr>
              <w:tabs>
                <w:tab w:val="num" w:pos="566"/>
              </w:tabs>
              <w:spacing w:after="160" w:line="259" w:lineRule="auto"/>
              <w:ind w:left="566" w:hanging="540"/>
              <w:jc w:val="center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C60C9A" w14:textId="05736FCB" w:rsidR="003F5FB2" w:rsidRPr="003F5FB2" w:rsidRDefault="003F5FB2" w:rsidP="003F5FB2">
            <w:pPr>
              <w:spacing w:after="160" w:line="259" w:lineRule="auto"/>
              <w:ind w:left="26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3F5FB2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اتجاهات ومداخل دراسة السلوك الإنساني في الإدارة: حركة الإدارة العلمية – اتجاهات العلاقات الإنسانية – الاتجاه البيروقراطي– اتجاه العملية الإدارية- اتجاه اتخاذ القرارات – الاتجاه السلوكي – الاتجاه الحديث -المدخل التفاعلي لدراسة السلوك الإنساني - المدخل التكاملي لدراسة السلوك الإنساني – المدخل التعاوني – مدخل الشبكة الإدارية - مدخل الأدوار.</w:t>
            </w:r>
          </w:p>
        </w:tc>
      </w:tr>
      <w:tr w:rsidR="003F5FB2" w:rsidRPr="003F5FB2" w14:paraId="398218A9" w14:textId="77777777" w:rsidTr="00F95541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D9F823" w14:textId="77777777" w:rsidR="003F5FB2" w:rsidRPr="003F5FB2" w:rsidRDefault="003F5FB2" w:rsidP="003F5FB2">
            <w:pPr>
              <w:numPr>
                <w:ilvl w:val="0"/>
                <w:numId w:val="13"/>
              </w:numPr>
              <w:tabs>
                <w:tab w:val="num" w:pos="566"/>
              </w:tabs>
              <w:spacing w:after="160" w:line="259" w:lineRule="auto"/>
              <w:ind w:left="566" w:hanging="540"/>
              <w:jc w:val="center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6AE28D" w14:textId="3472A969" w:rsidR="003F5FB2" w:rsidRPr="003F5FB2" w:rsidRDefault="003F5FB2" w:rsidP="003F5FB2">
            <w:pPr>
              <w:spacing w:after="160" w:line="259" w:lineRule="auto"/>
              <w:ind w:left="26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3F5FB2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الإدراك: مفهوم وطبيعة الدوافع – وظيفة الدوافع - أنواع الدوافع – نظرية الدوافع – الفرق بين الدوافع والحوافز-أنواع الحوافز – أهمية دراسة الدوافع والحوافز للإدارة.</w:t>
            </w:r>
          </w:p>
        </w:tc>
      </w:tr>
      <w:tr w:rsidR="003F5FB2" w:rsidRPr="003F5FB2" w14:paraId="3AA7C130" w14:textId="77777777" w:rsidTr="00F95541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D6F0E4" w14:textId="77777777" w:rsidR="003F5FB2" w:rsidRPr="003F5FB2" w:rsidRDefault="003F5FB2" w:rsidP="003F5FB2">
            <w:pPr>
              <w:numPr>
                <w:ilvl w:val="0"/>
                <w:numId w:val="13"/>
              </w:numPr>
              <w:tabs>
                <w:tab w:val="num" w:pos="566"/>
              </w:tabs>
              <w:spacing w:after="160" w:line="259" w:lineRule="auto"/>
              <w:ind w:left="566" w:hanging="540"/>
              <w:jc w:val="center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F8D247" w14:textId="1E112C23" w:rsidR="003F5FB2" w:rsidRPr="003F5FB2" w:rsidRDefault="003F5FB2" w:rsidP="003F5FB2">
            <w:pPr>
              <w:spacing w:after="160" w:line="259" w:lineRule="auto"/>
              <w:ind w:left="26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3F5FB2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 xml:space="preserve">التعلم: مفهوم التعلم وطبيعته – أهداف التعلم – مبادئ التعلم – العوامل المؤثرة في التعلم- منحنيات التعلم نظريات التعلم </w:t>
            </w:r>
          </w:p>
        </w:tc>
      </w:tr>
      <w:tr w:rsidR="003F5FB2" w:rsidRPr="003F5FB2" w14:paraId="52295279" w14:textId="77777777" w:rsidTr="00F95541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E5A269" w14:textId="77777777" w:rsidR="003F5FB2" w:rsidRPr="003F5FB2" w:rsidRDefault="003F5FB2" w:rsidP="003F5FB2">
            <w:pPr>
              <w:numPr>
                <w:ilvl w:val="0"/>
                <w:numId w:val="13"/>
              </w:numPr>
              <w:tabs>
                <w:tab w:val="num" w:pos="566"/>
              </w:tabs>
              <w:spacing w:after="160" w:line="259" w:lineRule="auto"/>
              <w:ind w:left="566" w:hanging="540"/>
              <w:jc w:val="center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AB2EA5" w14:textId="37E41AD1" w:rsidR="003F5FB2" w:rsidRPr="003F5FB2" w:rsidRDefault="003F5FB2" w:rsidP="003F5FB2">
            <w:pPr>
              <w:spacing w:after="160" w:line="259" w:lineRule="auto"/>
              <w:ind w:left="26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3F5FB2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الاتجاهات: مفهوم الاتجاهات – تكوين الاتجاهات – وظائف الاتجاهات – العلاقة بين الاتجاه والرأي - تغير الاتجاهات وتعديلها – مقاييس الميول والاتجاهات – أهمية الاتجاهات.</w:t>
            </w:r>
          </w:p>
        </w:tc>
      </w:tr>
      <w:tr w:rsidR="003F5FB2" w:rsidRPr="003F5FB2" w14:paraId="3FD81E39" w14:textId="77777777" w:rsidTr="00F95541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E0C4FD" w14:textId="77777777" w:rsidR="003F5FB2" w:rsidRPr="003F5FB2" w:rsidRDefault="003F5FB2" w:rsidP="003F5FB2">
            <w:pPr>
              <w:numPr>
                <w:ilvl w:val="0"/>
                <w:numId w:val="13"/>
              </w:numPr>
              <w:tabs>
                <w:tab w:val="num" w:pos="566"/>
              </w:tabs>
              <w:spacing w:after="160" w:line="259" w:lineRule="auto"/>
              <w:ind w:left="566" w:hanging="540"/>
              <w:jc w:val="center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DC054" w14:textId="389471DC" w:rsidR="003F5FB2" w:rsidRPr="003F5FB2" w:rsidRDefault="003F5FB2" w:rsidP="003F5FB2">
            <w:pPr>
              <w:spacing w:after="160" w:line="259" w:lineRule="auto"/>
              <w:ind w:left="26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3F5FB2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الشخصية: مفهوم الشخصية – مقومات الشخصية -تطور الشخصية  ونموها – أنماط الشخصية – محددات الشخصية -نظريات الشخصية - قياس الشخصية – أهمية دراسة الشخصية للإدارة.</w:t>
            </w:r>
          </w:p>
        </w:tc>
      </w:tr>
      <w:tr w:rsidR="003F5FB2" w:rsidRPr="003F5FB2" w14:paraId="2E9A99C9" w14:textId="77777777" w:rsidTr="00F95541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B82097" w14:textId="77777777" w:rsidR="003F5FB2" w:rsidRPr="003F5FB2" w:rsidRDefault="003F5FB2" w:rsidP="003F5FB2">
            <w:pPr>
              <w:numPr>
                <w:ilvl w:val="0"/>
                <w:numId w:val="13"/>
              </w:numPr>
              <w:tabs>
                <w:tab w:val="num" w:pos="566"/>
              </w:tabs>
              <w:spacing w:after="160" w:line="259" w:lineRule="auto"/>
              <w:ind w:left="510" w:hanging="510"/>
              <w:jc w:val="center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0C4407" w14:textId="16F1DD01" w:rsidR="003F5FB2" w:rsidRPr="003F5FB2" w:rsidRDefault="003F5FB2" w:rsidP="003F5FB2">
            <w:pPr>
              <w:spacing w:after="160" w:line="259" w:lineRule="auto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3F5FB2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الجماعة: مقدمة – تعريف الجماعة – أسباب تكوين الجماعة أنواع الجماعة فعالية الجماعة ومقوماتها –حركية الجماعة والعوامل المؤثرة فيها- نظريات الجماعة.</w:t>
            </w:r>
          </w:p>
        </w:tc>
      </w:tr>
      <w:tr w:rsidR="003F5FB2" w:rsidRPr="003F5FB2" w14:paraId="381CCEB2" w14:textId="77777777" w:rsidTr="00F95541">
        <w:tc>
          <w:tcPr>
            <w:tcW w:w="84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C4939F6" w14:textId="77777777" w:rsidR="003F5FB2" w:rsidRPr="003F5FB2" w:rsidRDefault="003F5FB2" w:rsidP="003F5FB2">
            <w:pPr>
              <w:numPr>
                <w:ilvl w:val="0"/>
                <w:numId w:val="13"/>
              </w:numPr>
              <w:tabs>
                <w:tab w:val="num" w:pos="566"/>
              </w:tabs>
              <w:spacing w:after="160" w:line="259" w:lineRule="auto"/>
              <w:ind w:left="510" w:hanging="510"/>
              <w:jc w:val="center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93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0A744E" w14:textId="4DC727A8" w:rsidR="003F5FB2" w:rsidRPr="003F5FB2" w:rsidRDefault="003F5FB2" w:rsidP="003F5FB2">
            <w:pPr>
              <w:spacing w:after="160" w:line="259" w:lineRule="auto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</w:rPr>
            </w:pPr>
            <w:r w:rsidRPr="003F5FB2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القيادة والإشراف: مفهوم القيادة – الأنماط المختلفة للمديرين- نظريات القيادة– أنماط القيادة – مفهوم الإشراف-أهمية الإشراف – واجبات الإشراف- أساليب الإشراف</w:t>
            </w:r>
            <w:r w:rsidRPr="003F5FB2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 المناخ التنظيمي-الثقافة التنظيمية-الصراع التنظيمي</w:t>
            </w:r>
          </w:p>
        </w:tc>
      </w:tr>
    </w:tbl>
    <w:p w14:paraId="6996720D" w14:textId="529EE9DB" w:rsidR="003F5FB2" w:rsidRDefault="003F5FB2">
      <w:pPr>
        <w:rPr>
          <w:rtl/>
        </w:rPr>
      </w:pPr>
    </w:p>
    <w:p w14:paraId="78F5215D" w14:textId="77777777" w:rsidR="00F95541" w:rsidRDefault="00F95541" w:rsidP="000158E0">
      <w:pPr>
        <w:rPr>
          <w:rFonts w:hint="cs"/>
          <w:b/>
          <w:bCs/>
          <w:sz w:val="32"/>
          <w:szCs w:val="32"/>
          <w:rtl/>
        </w:rPr>
      </w:pPr>
    </w:p>
    <w:p w14:paraId="6F0DD5FB" w14:textId="77777777" w:rsidR="00F95541" w:rsidRDefault="00F95541" w:rsidP="000158E0">
      <w:pPr>
        <w:rPr>
          <w:rFonts w:hint="cs"/>
          <w:b/>
          <w:bCs/>
          <w:sz w:val="32"/>
          <w:szCs w:val="32"/>
          <w:rtl/>
        </w:rPr>
      </w:pPr>
    </w:p>
    <w:p w14:paraId="00D6FF4A" w14:textId="77777777" w:rsidR="00F95541" w:rsidRDefault="00F95541" w:rsidP="000158E0">
      <w:pPr>
        <w:rPr>
          <w:rFonts w:hint="cs"/>
          <w:b/>
          <w:bCs/>
          <w:sz w:val="32"/>
          <w:szCs w:val="32"/>
          <w:rtl/>
        </w:rPr>
      </w:pPr>
    </w:p>
    <w:p w14:paraId="530C6C29" w14:textId="77777777" w:rsidR="00F95541" w:rsidRDefault="00F95541" w:rsidP="000158E0">
      <w:pPr>
        <w:rPr>
          <w:rFonts w:hint="cs"/>
          <w:b/>
          <w:bCs/>
          <w:sz w:val="32"/>
          <w:szCs w:val="32"/>
          <w:rtl/>
        </w:rPr>
      </w:pPr>
    </w:p>
    <w:p w14:paraId="1E9E362B" w14:textId="77777777" w:rsidR="00F95541" w:rsidRDefault="00F95541" w:rsidP="000158E0">
      <w:pPr>
        <w:rPr>
          <w:rFonts w:hint="cs"/>
          <w:b/>
          <w:bCs/>
          <w:sz w:val="32"/>
          <w:szCs w:val="32"/>
          <w:rtl/>
        </w:rPr>
      </w:pPr>
    </w:p>
    <w:p w14:paraId="3690C353" w14:textId="77777777" w:rsidR="00F95541" w:rsidRDefault="00F95541" w:rsidP="000158E0">
      <w:pPr>
        <w:rPr>
          <w:rFonts w:hint="cs"/>
          <w:b/>
          <w:bCs/>
          <w:sz w:val="32"/>
          <w:szCs w:val="32"/>
          <w:rtl/>
        </w:rPr>
      </w:pPr>
    </w:p>
    <w:p w14:paraId="6AA2075D" w14:textId="77777777" w:rsidR="00F95541" w:rsidRDefault="00F95541" w:rsidP="000158E0">
      <w:pPr>
        <w:rPr>
          <w:rFonts w:hint="cs"/>
          <w:b/>
          <w:bCs/>
          <w:sz w:val="32"/>
          <w:szCs w:val="32"/>
          <w:rtl/>
        </w:rPr>
      </w:pPr>
    </w:p>
    <w:p w14:paraId="10FFBD56" w14:textId="34A0DC72" w:rsidR="000158E0" w:rsidRDefault="000158E0" w:rsidP="000158E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مقررات الفصل الثاني :</w:t>
      </w:r>
    </w:p>
    <w:p w14:paraId="3E0F456A" w14:textId="7B93B870" w:rsidR="000158E0" w:rsidRPr="004F593B" w:rsidRDefault="000158E0" w:rsidP="000158E0">
      <w:pPr>
        <w:rPr>
          <w:b/>
          <w:bCs/>
          <w:sz w:val="32"/>
          <w:szCs w:val="32"/>
          <w:rtl/>
        </w:rPr>
      </w:pPr>
      <w:r w:rsidRPr="004F593B">
        <w:rPr>
          <w:rFonts w:hint="cs"/>
          <w:b/>
          <w:bCs/>
          <w:sz w:val="32"/>
          <w:szCs w:val="32"/>
          <w:rtl/>
        </w:rPr>
        <w:t>اسم المقرر :</w:t>
      </w:r>
      <w:r>
        <w:rPr>
          <w:rFonts w:hint="cs"/>
          <w:b/>
          <w:bCs/>
          <w:sz w:val="32"/>
          <w:szCs w:val="32"/>
          <w:rtl/>
        </w:rPr>
        <w:t xml:space="preserve"> محاسبة تكاليف (ب)</w:t>
      </w:r>
    </w:p>
    <w:p w14:paraId="357E5917" w14:textId="6D179EA4" w:rsidR="003F5FB2" w:rsidRDefault="000158E0" w:rsidP="000158E0">
      <w:pPr>
        <w:rPr>
          <w:rtl/>
        </w:rPr>
      </w:pPr>
      <w:r w:rsidRPr="004F593B">
        <w:rPr>
          <w:rFonts w:hint="cs"/>
          <w:b/>
          <w:bCs/>
          <w:sz w:val="32"/>
          <w:szCs w:val="32"/>
          <w:rtl/>
        </w:rPr>
        <w:t>مفردات المقرر :</w:t>
      </w:r>
    </w:p>
    <w:tbl>
      <w:tblPr>
        <w:tblStyle w:val="111"/>
        <w:bidiVisual/>
        <w:tblW w:w="8783" w:type="dxa"/>
        <w:tblInd w:w="-455" w:type="dxa"/>
        <w:tblLook w:val="04A0" w:firstRow="1" w:lastRow="0" w:firstColumn="1" w:lastColumn="0" w:noHBand="0" w:noVBand="1"/>
      </w:tblPr>
      <w:tblGrid>
        <w:gridCol w:w="851"/>
        <w:gridCol w:w="7932"/>
      </w:tblGrid>
      <w:tr w:rsidR="000B7AB2" w:rsidRPr="000B7AB2" w14:paraId="16A1E3DF" w14:textId="77777777" w:rsidTr="00F9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D9D9D9" w:themeFill="background1" w:themeFillShade="D9"/>
          </w:tcPr>
          <w:p w14:paraId="30FD49C1" w14:textId="77777777" w:rsidR="000B7AB2" w:rsidRPr="000B7AB2" w:rsidRDefault="000B7AB2" w:rsidP="00987AB6">
            <w:pPr>
              <w:spacing w:line="360" w:lineRule="auto"/>
              <w:ind w:left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>م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14:paraId="000338AD" w14:textId="2499AB4D" w:rsidR="000B7AB2" w:rsidRPr="000B7AB2" w:rsidRDefault="00987AB6" w:rsidP="00987AB6">
            <w:pPr>
              <w:spacing w:after="16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المفردات</w:t>
            </w:r>
          </w:p>
        </w:tc>
      </w:tr>
      <w:tr w:rsidR="000B7AB2" w:rsidRPr="000B7AB2" w14:paraId="5F71BE0B" w14:textId="77777777" w:rsidTr="00F95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AF9D21" w14:textId="77777777" w:rsidR="000B7AB2" w:rsidRPr="000B7AB2" w:rsidRDefault="000B7AB2" w:rsidP="00987AB6">
            <w:pPr>
              <w:numPr>
                <w:ilvl w:val="0"/>
                <w:numId w:val="38"/>
              </w:numPr>
              <w:spacing w:after="160" w:line="360" w:lineRule="auto"/>
              <w:ind w:left="643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7932" w:type="dxa"/>
          </w:tcPr>
          <w:p w14:paraId="7B2BEEB6" w14:textId="77777777" w:rsidR="000B7AB2" w:rsidRPr="000B7AB2" w:rsidRDefault="000B7AB2" w:rsidP="000B7AB2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 xml:space="preserve">انظمة التكاليف  ( التقليدية , الحديثة ) مقدمة نظرية ومقارنة بين خصائص الانظمة  وعلاقتها ببعض  </w:t>
            </w:r>
          </w:p>
        </w:tc>
      </w:tr>
      <w:tr w:rsidR="000B7AB2" w:rsidRPr="000B7AB2" w14:paraId="468401A6" w14:textId="77777777" w:rsidTr="00F95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9484A3" w14:textId="77777777" w:rsidR="000B7AB2" w:rsidRPr="000B7AB2" w:rsidRDefault="000B7AB2" w:rsidP="00987AB6">
            <w:pPr>
              <w:numPr>
                <w:ilvl w:val="0"/>
                <w:numId w:val="38"/>
              </w:numPr>
              <w:spacing w:after="160" w:line="360" w:lineRule="auto"/>
              <w:ind w:left="643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7932" w:type="dxa"/>
          </w:tcPr>
          <w:p w14:paraId="41B1367C" w14:textId="77777777" w:rsidR="000B7AB2" w:rsidRPr="000B7AB2" w:rsidRDefault="000B7AB2" w:rsidP="000B7AB2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 xml:space="preserve">نظام تكاليف الاوامر الانتاجية ( خصائصه , ومتطلبات تطبيقه , المستندات والسجلات اللازم الاحتفاظ بها في ظل هذا النظام , المعالجة المحاسبية لعناصر التكاليف وتجميع تكاليف الامر , اعداد القوائم للتكاليف الصناعية والدخل </w:t>
            </w:r>
            <w:proofErr w:type="spellStart"/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>للاوامر</w:t>
            </w:r>
            <w:proofErr w:type="spellEnd"/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 xml:space="preserve"> وللشركة ككل ) </w:t>
            </w:r>
          </w:p>
        </w:tc>
      </w:tr>
      <w:tr w:rsidR="000B7AB2" w:rsidRPr="000B7AB2" w14:paraId="3534D59F" w14:textId="77777777" w:rsidTr="00F95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400589" w14:textId="77777777" w:rsidR="000B7AB2" w:rsidRPr="000B7AB2" w:rsidRDefault="000B7AB2" w:rsidP="00987AB6">
            <w:pPr>
              <w:numPr>
                <w:ilvl w:val="0"/>
                <w:numId w:val="38"/>
              </w:numPr>
              <w:spacing w:after="160" w:line="360" w:lineRule="auto"/>
              <w:ind w:left="643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7932" w:type="dxa"/>
          </w:tcPr>
          <w:p w14:paraId="20213682" w14:textId="77777777" w:rsidR="000B7AB2" w:rsidRPr="000B7AB2" w:rsidRDefault="000B7AB2" w:rsidP="000B7AB2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 xml:space="preserve">المعالجة المحاسبية للضياع والفقد والمسموحات في ظل نظام الاوامر الانتاجية ( الفاقد الطبيعي وغير الطبيعي , التالف الطبيعي وغير الطبيعي , المعيب الطبيعي وغير الطبيعي ) </w:t>
            </w:r>
          </w:p>
        </w:tc>
      </w:tr>
      <w:tr w:rsidR="000B7AB2" w:rsidRPr="000B7AB2" w14:paraId="50F7233F" w14:textId="77777777" w:rsidTr="00F95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F3F7AC" w14:textId="77777777" w:rsidR="000B7AB2" w:rsidRPr="000B7AB2" w:rsidRDefault="000B7AB2" w:rsidP="00987AB6">
            <w:pPr>
              <w:numPr>
                <w:ilvl w:val="0"/>
                <w:numId w:val="38"/>
              </w:numPr>
              <w:spacing w:after="160" w:line="360" w:lineRule="auto"/>
              <w:ind w:left="643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7932" w:type="dxa"/>
          </w:tcPr>
          <w:p w14:paraId="18716332" w14:textId="77777777" w:rsidR="000B7AB2" w:rsidRPr="000B7AB2" w:rsidRDefault="000B7AB2" w:rsidP="000B7AB2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 xml:space="preserve">نظام تكاليف المراحل الانتاجية (  خصائصه , وانواع المراحل الانتاجية  , متطلبات تطبيقه , المستندات والسجلات اللازم الاحتفاظ بها في ظل هذا النظام , المعالجة المحاسبية لعناصر التكاليف وتجميع تكاليف المرحلة , تقارير الانتاج والانتاج المعادل وتقرير التكاليف )  </w:t>
            </w:r>
          </w:p>
        </w:tc>
      </w:tr>
      <w:tr w:rsidR="000B7AB2" w:rsidRPr="000B7AB2" w14:paraId="44769834" w14:textId="77777777" w:rsidTr="00F95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0FF690" w14:textId="77777777" w:rsidR="000B7AB2" w:rsidRPr="000B7AB2" w:rsidRDefault="000B7AB2" w:rsidP="00987AB6">
            <w:pPr>
              <w:numPr>
                <w:ilvl w:val="0"/>
                <w:numId w:val="38"/>
              </w:numPr>
              <w:spacing w:after="160" w:line="360" w:lineRule="auto"/>
              <w:ind w:left="643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7932" w:type="dxa"/>
          </w:tcPr>
          <w:p w14:paraId="6372C183" w14:textId="77777777" w:rsidR="000B7AB2" w:rsidRPr="000B7AB2" w:rsidRDefault="000B7AB2" w:rsidP="000B7AB2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 xml:space="preserve">طرق احتساب التكاليف في ظل نظام المراحل الانتاجية ( طريقة الوارد اولا ينتج اولا وطريقة المتوسط المرجح ) واعداد تقارير الانتاج المعادل والتكاليف وفق كل طريقة ) </w:t>
            </w:r>
          </w:p>
        </w:tc>
      </w:tr>
      <w:tr w:rsidR="000B7AB2" w:rsidRPr="000B7AB2" w14:paraId="14593525" w14:textId="77777777" w:rsidTr="00F95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B9E606" w14:textId="77777777" w:rsidR="000B7AB2" w:rsidRPr="000B7AB2" w:rsidRDefault="000B7AB2" w:rsidP="00987AB6">
            <w:pPr>
              <w:numPr>
                <w:ilvl w:val="0"/>
                <w:numId w:val="38"/>
              </w:numPr>
              <w:spacing w:after="160" w:line="360" w:lineRule="auto"/>
              <w:ind w:left="643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7932" w:type="dxa"/>
          </w:tcPr>
          <w:p w14:paraId="3ABA3392" w14:textId="77777777" w:rsidR="000B7AB2" w:rsidRPr="000B7AB2" w:rsidRDefault="000B7AB2" w:rsidP="000B7AB2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 xml:space="preserve">الفاقد والتالف في ظل نظام المراحل الانتاجية الطبيعي وغير الطبيعي </w:t>
            </w:r>
          </w:p>
        </w:tc>
      </w:tr>
      <w:tr w:rsidR="000B7AB2" w:rsidRPr="000B7AB2" w14:paraId="1F290A87" w14:textId="77777777" w:rsidTr="00F95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587C65" w14:textId="77777777" w:rsidR="000B7AB2" w:rsidRPr="000B7AB2" w:rsidRDefault="000B7AB2" w:rsidP="00987AB6">
            <w:pPr>
              <w:numPr>
                <w:ilvl w:val="0"/>
                <w:numId w:val="38"/>
              </w:numPr>
              <w:spacing w:after="160" w:line="360" w:lineRule="auto"/>
              <w:ind w:left="643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7932" w:type="dxa"/>
          </w:tcPr>
          <w:p w14:paraId="06A91220" w14:textId="77777777" w:rsidR="000B7AB2" w:rsidRPr="000B7AB2" w:rsidRDefault="000B7AB2" w:rsidP="000B7AB2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 xml:space="preserve">نظام عقود المقاولات ( خصائصه , وانواع عقود المقاولات ,  متطلبات تطبيقه , المستندات والسجلات اللازم الاحتفاظ بها في ظل هذا النظام ) </w:t>
            </w:r>
          </w:p>
        </w:tc>
      </w:tr>
      <w:tr w:rsidR="000B7AB2" w:rsidRPr="000B7AB2" w14:paraId="782EACF5" w14:textId="77777777" w:rsidTr="00F95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8599AA" w14:textId="77777777" w:rsidR="000B7AB2" w:rsidRPr="000B7AB2" w:rsidRDefault="000B7AB2" w:rsidP="00987AB6">
            <w:pPr>
              <w:numPr>
                <w:ilvl w:val="0"/>
                <w:numId w:val="38"/>
              </w:numPr>
              <w:spacing w:after="160" w:line="360" w:lineRule="auto"/>
              <w:ind w:left="643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7932" w:type="dxa"/>
          </w:tcPr>
          <w:p w14:paraId="1464C037" w14:textId="77777777" w:rsidR="000B7AB2" w:rsidRPr="000B7AB2" w:rsidRDefault="000B7AB2" w:rsidP="000B7AB2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 xml:space="preserve">طرق المحاسبة عن تكاليف عقود المقاولات ( طريقة العقد المنجز , طريقة نسبة الاتمام " شهادة المهندس" ) </w:t>
            </w:r>
          </w:p>
        </w:tc>
      </w:tr>
      <w:tr w:rsidR="000B7AB2" w:rsidRPr="000B7AB2" w14:paraId="234C0E76" w14:textId="77777777" w:rsidTr="00F95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AE2EF0" w14:textId="77777777" w:rsidR="000B7AB2" w:rsidRPr="000B7AB2" w:rsidRDefault="000B7AB2" w:rsidP="00987AB6">
            <w:pPr>
              <w:numPr>
                <w:ilvl w:val="0"/>
                <w:numId w:val="38"/>
              </w:numPr>
              <w:spacing w:after="160" w:line="360" w:lineRule="auto"/>
              <w:ind w:left="643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7932" w:type="dxa"/>
          </w:tcPr>
          <w:p w14:paraId="024B7174" w14:textId="77777777" w:rsidR="000B7AB2" w:rsidRPr="000B7AB2" w:rsidRDefault="000B7AB2" w:rsidP="000B7AB2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 xml:space="preserve">نظام تكاليف المبني على اساس الانشطة </w:t>
            </w:r>
            <w:r w:rsidRPr="000B7AB2">
              <w:rPr>
                <w:rFonts w:ascii="Arial" w:hAnsi="Arial" w:cs="Arial"/>
                <w:sz w:val="28"/>
                <w:szCs w:val="28"/>
                <w:lang w:bidi="ar-YE"/>
              </w:rPr>
              <w:t>ABC</w:t>
            </w:r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 xml:space="preserve">  ( تعريفه , نشأته , خصائصه , متطلبات تطبيقه , الية تطبيقه , المعالجة المحاسبية في ظل هذا النظام وكيفية تحميل التكاليف على الانشطة ثم على الوحدات الانتاجية ) </w:t>
            </w:r>
          </w:p>
        </w:tc>
      </w:tr>
    </w:tbl>
    <w:p w14:paraId="6D40C4C0" w14:textId="68C8D8FB" w:rsidR="000158E0" w:rsidRDefault="000158E0" w:rsidP="000158E0">
      <w:pPr>
        <w:rPr>
          <w:rtl/>
        </w:rPr>
      </w:pPr>
    </w:p>
    <w:p w14:paraId="79435379" w14:textId="77777777" w:rsidR="000158E0" w:rsidRPr="000158E0" w:rsidRDefault="000158E0" w:rsidP="000158E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Bidi" w:eastAsiaTheme="minorHAnsi" w:hAnsiTheme="majorBidi" w:cstheme="majorBidi"/>
          <w:bCs/>
          <w:color w:val="000000"/>
          <w:sz w:val="32"/>
          <w:szCs w:val="32"/>
          <w:rtl/>
        </w:rPr>
      </w:pPr>
      <w:r w:rsidRPr="000158E0">
        <w:rPr>
          <w:rFonts w:asciiTheme="majorBidi" w:eastAsiaTheme="minorHAnsi" w:hAnsiTheme="majorBidi" w:cstheme="majorBidi"/>
          <w:bCs/>
          <w:color w:val="000000"/>
          <w:sz w:val="32"/>
          <w:szCs w:val="32"/>
          <w:rtl/>
        </w:rPr>
        <w:t>اسم المقرر : إدارة مالية  ب</w:t>
      </w:r>
    </w:p>
    <w:p w14:paraId="26E6547A" w14:textId="28301734" w:rsidR="000158E0" w:rsidRPr="000158E0" w:rsidRDefault="000158E0" w:rsidP="000158E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Bidi" w:eastAsiaTheme="minorHAnsi" w:hAnsiTheme="majorBidi" w:cstheme="majorBidi"/>
          <w:bCs/>
          <w:color w:val="000000"/>
          <w:sz w:val="32"/>
          <w:szCs w:val="32"/>
          <w:rtl/>
        </w:rPr>
      </w:pPr>
      <w:r w:rsidRPr="000158E0">
        <w:rPr>
          <w:rFonts w:asciiTheme="majorBidi" w:eastAsiaTheme="minorHAnsi" w:hAnsiTheme="majorBidi" w:cstheme="majorBidi"/>
          <w:bCs/>
          <w:color w:val="000000"/>
          <w:sz w:val="32"/>
          <w:szCs w:val="32"/>
          <w:rtl/>
        </w:rPr>
        <w:t>م</w:t>
      </w:r>
      <w:r w:rsidR="00664EB2">
        <w:rPr>
          <w:rFonts w:asciiTheme="majorBidi" w:eastAsiaTheme="minorHAnsi" w:hAnsiTheme="majorBidi" w:cstheme="majorBidi" w:hint="cs"/>
          <w:bCs/>
          <w:color w:val="000000"/>
          <w:sz w:val="32"/>
          <w:szCs w:val="32"/>
          <w:rtl/>
        </w:rPr>
        <w:t>فردات</w:t>
      </w:r>
      <w:r w:rsidRPr="000158E0">
        <w:rPr>
          <w:rFonts w:asciiTheme="majorBidi" w:eastAsiaTheme="minorHAnsi" w:hAnsiTheme="majorBidi" w:cstheme="majorBidi"/>
          <w:bCs/>
          <w:color w:val="000000"/>
          <w:sz w:val="32"/>
          <w:szCs w:val="32"/>
          <w:rtl/>
        </w:rPr>
        <w:t xml:space="preserve"> المقرر :</w:t>
      </w:r>
    </w:p>
    <w:tbl>
      <w:tblPr>
        <w:tblStyle w:val="11"/>
        <w:tblW w:w="864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6"/>
        <w:gridCol w:w="851"/>
      </w:tblGrid>
      <w:tr w:rsidR="000158E0" w:rsidRPr="000158E0" w14:paraId="092FD3F4" w14:textId="77777777" w:rsidTr="000158E0">
        <w:tc>
          <w:tcPr>
            <w:tcW w:w="7796" w:type="dxa"/>
            <w:shd w:val="clear" w:color="auto" w:fill="D9D9D9" w:themeFill="background1" w:themeFillShade="D9"/>
          </w:tcPr>
          <w:p w14:paraId="6D438830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  <w:r w:rsidRPr="000158E0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0158E0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0158E0">
              <w:rPr>
                <w:rFonts w:cs="Simplified Arabic" w:hint="cs"/>
                <w:b/>
                <w:bCs/>
                <w:sz w:val="28"/>
                <w:szCs w:val="28"/>
                <w:rtl/>
              </w:rPr>
              <w:t>فردات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2CC784C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0158E0"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م</w:t>
            </w:r>
          </w:p>
        </w:tc>
      </w:tr>
      <w:tr w:rsidR="000158E0" w:rsidRPr="000158E0" w14:paraId="72B0FACA" w14:textId="77777777" w:rsidTr="000158E0">
        <w:tc>
          <w:tcPr>
            <w:tcW w:w="7796" w:type="dxa"/>
          </w:tcPr>
          <w:p w14:paraId="0AE2F10A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0158E0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تقدير الأموال اللازمة لمنظمة الاعمال</w:t>
            </w:r>
          </w:p>
        </w:tc>
        <w:tc>
          <w:tcPr>
            <w:tcW w:w="851" w:type="dxa"/>
          </w:tcPr>
          <w:p w14:paraId="3F45C55B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0158E0">
              <w:rPr>
                <w:rFonts w:hint="cs"/>
                <w:color w:val="000000"/>
                <w:rtl/>
              </w:rPr>
              <w:t>1-</w:t>
            </w:r>
          </w:p>
        </w:tc>
      </w:tr>
      <w:tr w:rsidR="000158E0" w:rsidRPr="000158E0" w14:paraId="5A0F2D42" w14:textId="77777777" w:rsidTr="000158E0">
        <w:tc>
          <w:tcPr>
            <w:tcW w:w="7796" w:type="dxa"/>
          </w:tcPr>
          <w:p w14:paraId="0A920335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0158E0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مصادر التمويل طويلة وقصيرة الأجل </w:t>
            </w:r>
          </w:p>
        </w:tc>
        <w:tc>
          <w:tcPr>
            <w:tcW w:w="851" w:type="dxa"/>
          </w:tcPr>
          <w:p w14:paraId="1E91CA6B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rtl/>
              </w:rPr>
            </w:pPr>
            <w:r w:rsidRPr="000158E0">
              <w:rPr>
                <w:rFonts w:hint="cs"/>
                <w:color w:val="000000"/>
                <w:rtl/>
              </w:rPr>
              <w:t>2-</w:t>
            </w:r>
          </w:p>
        </w:tc>
      </w:tr>
      <w:tr w:rsidR="000158E0" w:rsidRPr="000158E0" w14:paraId="27DBB3B1" w14:textId="77777777" w:rsidTr="000158E0">
        <w:tc>
          <w:tcPr>
            <w:tcW w:w="7796" w:type="dxa"/>
          </w:tcPr>
          <w:p w14:paraId="13481445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0158E0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تحليل تكلفة راس المال</w:t>
            </w:r>
          </w:p>
        </w:tc>
        <w:tc>
          <w:tcPr>
            <w:tcW w:w="851" w:type="dxa"/>
          </w:tcPr>
          <w:p w14:paraId="4F3E65FE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rtl/>
              </w:rPr>
            </w:pPr>
            <w:r w:rsidRPr="000158E0">
              <w:rPr>
                <w:rFonts w:hint="cs"/>
                <w:color w:val="000000"/>
                <w:rtl/>
              </w:rPr>
              <w:t>3-</w:t>
            </w:r>
          </w:p>
        </w:tc>
      </w:tr>
      <w:tr w:rsidR="000158E0" w:rsidRPr="000158E0" w14:paraId="1D53ADAD" w14:textId="77777777" w:rsidTr="000158E0">
        <w:tc>
          <w:tcPr>
            <w:tcW w:w="7796" w:type="dxa"/>
          </w:tcPr>
          <w:p w14:paraId="32894ECA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0158E0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تحديد تكلفه كل مصدر من مصادر التمويل </w:t>
            </w:r>
          </w:p>
        </w:tc>
        <w:tc>
          <w:tcPr>
            <w:tcW w:w="851" w:type="dxa"/>
          </w:tcPr>
          <w:p w14:paraId="58A06BC8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rtl/>
              </w:rPr>
            </w:pPr>
            <w:r w:rsidRPr="000158E0">
              <w:rPr>
                <w:rFonts w:hint="cs"/>
                <w:color w:val="000000"/>
                <w:rtl/>
              </w:rPr>
              <w:t>4-</w:t>
            </w:r>
          </w:p>
        </w:tc>
      </w:tr>
      <w:tr w:rsidR="000158E0" w:rsidRPr="000158E0" w14:paraId="62F3F0BD" w14:textId="77777777" w:rsidTr="000158E0">
        <w:tc>
          <w:tcPr>
            <w:tcW w:w="7796" w:type="dxa"/>
          </w:tcPr>
          <w:p w14:paraId="2E3A8D68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0158E0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إدارة راس المال العامل </w:t>
            </w:r>
          </w:p>
        </w:tc>
        <w:tc>
          <w:tcPr>
            <w:tcW w:w="851" w:type="dxa"/>
          </w:tcPr>
          <w:p w14:paraId="174F942B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rtl/>
              </w:rPr>
            </w:pPr>
            <w:r w:rsidRPr="000158E0">
              <w:rPr>
                <w:rFonts w:hint="cs"/>
                <w:color w:val="000000"/>
                <w:rtl/>
              </w:rPr>
              <w:t>5-</w:t>
            </w:r>
          </w:p>
        </w:tc>
      </w:tr>
      <w:tr w:rsidR="000158E0" w:rsidRPr="000158E0" w14:paraId="6F0F45C5" w14:textId="77777777" w:rsidTr="000158E0">
        <w:tc>
          <w:tcPr>
            <w:tcW w:w="7796" w:type="dxa"/>
          </w:tcPr>
          <w:p w14:paraId="43676890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0158E0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دراسة اثر التغير في الموجودات والمطلوبات المتداولة على العلاقة التبادلية بين الربحية والخطر المالي </w:t>
            </w:r>
          </w:p>
        </w:tc>
        <w:tc>
          <w:tcPr>
            <w:tcW w:w="851" w:type="dxa"/>
          </w:tcPr>
          <w:p w14:paraId="71233759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rtl/>
              </w:rPr>
            </w:pPr>
            <w:r w:rsidRPr="000158E0">
              <w:rPr>
                <w:rFonts w:hint="cs"/>
                <w:color w:val="000000"/>
                <w:rtl/>
              </w:rPr>
              <w:t>6-</w:t>
            </w:r>
          </w:p>
        </w:tc>
      </w:tr>
      <w:tr w:rsidR="000158E0" w:rsidRPr="000158E0" w14:paraId="6FDA5F17" w14:textId="77777777" w:rsidTr="000158E0">
        <w:tc>
          <w:tcPr>
            <w:tcW w:w="7796" w:type="dxa"/>
          </w:tcPr>
          <w:p w14:paraId="37F47AE5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0158E0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السياسة النقدية </w:t>
            </w:r>
          </w:p>
        </w:tc>
        <w:tc>
          <w:tcPr>
            <w:tcW w:w="851" w:type="dxa"/>
          </w:tcPr>
          <w:p w14:paraId="391B856C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rtl/>
              </w:rPr>
            </w:pPr>
            <w:r w:rsidRPr="000158E0">
              <w:rPr>
                <w:rFonts w:hint="cs"/>
                <w:color w:val="000000"/>
                <w:rtl/>
              </w:rPr>
              <w:t>7-</w:t>
            </w:r>
          </w:p>
        </w:tc>
      </w:tr>
      <w:tr w:rsidR="000158E0" w:rsidRPr="000158E0" w14:paraId="1A74B36E" w14:textId="77777777" w:rsidTr="000158E0">
        <w:tc>
          <w:tcPr>
            <w:tcW w:w="7796" w:type="dxa"/>
          </w:tcPr>
          <w:p w14:paraId="277EF3E9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0158E0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إدارة النقدية</w:t>
            </w:r>
          </w:p>
        </w:tc>
        <w:tc>
          <w:tcPr>
            <w:tcW w:w="851" w:type="dxa"/>
          </w:tcPr>
          <w:p w14:paraId="4C60038A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rtl/>
              </w:rPr>
            </w:pPr>
            <w:r w:rsidRPr="000158E0">
              <w:rPr>
                <w:rFonts w:hint="cs"/>
                <w:color w:val="000000"/>
                <w:rtl/>
              </w:rPr>
              <w:t>8-</w:t>
            </w:r>
          </w:p>
        </w:tc>
      </w:tr>
      <w:tr w:rsidR="000158E0" w:rsidRPr="000158E0" w14:paraId="2E4365D2" w14:textId="77777777" w:rsidTr="000158E0">
        <w:tc>
          <w:tcPr>
            <w:tcW w:w="7796" w:type="dxa"/>
          </w:tcPr>
          <w:p w14:paraId="0A1444D4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0158E0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إدارة الحسابات المدينة </w:t>
            </w:r>
          </w:p>
        </w:tc>
        <w:tc>
          <w:tcPr>
            <w:tcW w:w="851" w:type="dxa"/>
          </w:tcPr>
          <w:p w14:paraId="46A11F87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rtl/>
              </w:rPr>
            </w:pPr>
            <w:r w:rsidRPr="000158E0">
              <w:rPr>
                <w:rFonts w:hint="cs"/>
                <w:color w:val="000000"/>
                <w:rtl/>
              </w:rPr>
              <w:t>9-</w:t>
            </w:r>
          </w:p>
        </w:tc>
      </w:tr>
      <w:tr w:rsidR="000158E0" w:rsidRPr="000158E0" w14:paraId="46DEC8BB" w14:textId="77777777" w:rsidTr="000158E0">
        <w:tc>
          <w:tcPr>
            <w:tcW w:w="7796" w:type="dxa"/>
          </w:tcPr>
          <w:p w14:paraId="6AA5F2B7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0158E0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أدارة المخزون السلعي</w:t>
            </w:r>
          </w:p>
        </w:tc>
        <w:tc>
          <w:tcPr>
            <w:tcW w:w="851" w:type="dxa"/>
          </w:tcPr>
          <w:p w14:paraId="7B5D56FB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rtl/>
              </w:rPr>
            </w:pPr>
            <w:r w:rsidRPr="000158E0">
              <w:rPr>
                <w:rFonts w:hint="cs"/>
                <w:color w:val="000000"/>
                <w:rtl/>
              </w:rPr>
              <w:t>10-</w:t>
            </w:r>
          </w:p>
        </w:tc>
      </w:tr>
    </w:tbl>
    <w:p w14:paraId="6BC776FD" w14:textId="77777777" w:rsidR="000158E0" w:rsidRPr="000158E0" w:rsidRDefault="000158E0" w:rsidP="000158E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3054E3D3" w14:textId="77777777" w:rsidR="000158E0" w:rsidRPr="000158E0" w:rsidRDefault="000158E0" w:rsidP="000158E0">
      <w:pPr>
        <w:tabs>
          <w:tab w:val="left" w:pos="941"/>
          <w:tab w:val="left" w:pos="6506"/>
        </w:tabs>
        <w:spacing w:after="160" w:line="259" w:lineRule="auto"/>
        <w:jc w:val="lowKashida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 w:rsidRPr="000158E0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أسم المقرر: ادارة الخطر والتامين </w:t>
      </w:r>
    </w:p>
    <w:p w14:paraId="43B4F57C" w14:textId="16F2E367" w:rsidR="000158E0" w:rsidRPr="000158E0" w:rsidRDefault="000158E0" w:rsidP="000158E0">
      <w:pPr>
        <w:tabs>
          <w:tab w:val="left" w:pos="941"/>
          <w:tab w:val="left" w:pos="6506"/>
        </w:tabs>
        <w:spacing w:after="160" w:line="259" w:lineRule="auto"/>
        <w:ind w:left="926" w:hanging="900"/>
        <w:jc w:val="lowKashida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 w:rsidRPr="000158E0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م</w:t>
      </w:r>
      <w:r w:rsidR="00664EB2"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فردات</w:t>
      </w:r>
      <w:r w:rsidRPr="000158E0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المقرر:</w:t>
      </w:r>
    </w:p>
    <w:tbl>
      <w:tblPr>
        <w:bidiVisual/>
        <w:tblW w:w="8930" w:type="dxa"/>
        <w:tblInd w:w="32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7935"/>
      </w:tblGrid>
      <w:tr w:rsidR="000158E0" w:rsidRPr="000158E0" w14:paraId="2EB7B40F" w14:textId="77777777" w:rsidTr="000158E0">
        <w:trPr>
          <w:tblHeader/>
        </w:trPr>
        <w:tc>
          <w:tcPr>
            <w:tcW w:w="9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0D4D55D8" w14:textId="1771F061" w:rsidR="000158E0" w:rsidRPr="000158E0" w:rsidRDefault="000158E0" w:rsidP="000158E0">
            <w:pPr>
              <w:spacing w:after="160" w:line="300" w:lineRule="exact"/>
              <w:jc w:val="center"/>
              <w:rPr>
                <w:rFonts w:asciiTheme="minorHAnsi" w:eastAsiaTheme="minorHAnsi" w:hAnsiTheme="minorHAnsi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Simplified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9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103A7C1A" w14:textId="0B5314B0" w:rsidR="000158E0" w:rsidRPr="000158E0" w:rsidRDefault="000158E0" w:rsidP="000158E0">
            <w:pPr>
              <w:spacing w:after="160" w:line="300" w:lineRule="exact"/>
              <w:jc w:val="center"/>
              <w:rPr>
                <w:rFonts w:asciiTheme="minorHAnsi" w:eastAsiaTheme="minorHAnsi" w:hAnsiTheme="minorHAnsi" w:cs="Simplified Arabic"/>
                <w:b/>
                <w:bCs/>
                <w:sz w:val="28"/>
                <w:szCs w:val="28"/>
                <w:rtl/>
              </w:rPr>
            </w:pPr>
            <w:r w:rsidRPr="000158E0">
              <w:rPr>
                <w:rFonts w:asciiTheme="minorHAnsi" w:eastAsiaTheme="minorHAnsi" w:hAnsiTheme="minorHAnsi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0158E0">
              <w:rPr>
                <w:rFonts w:asciiTheme="minorHAnsi" w:eastAsiaTheme="minorHAnsi" w:hAnsiTheme="minorHAnsi" w:cs="Simplified Arabic"/>
                <w:b/>
                <w:bCs/>
                <w:sz w:val="28"/>
                <w:szCs w:val="28"/>
                <w:rtl/>
              </w:rPr>
              <w:t>م</w:t>
            </w:r>
            <w:r w:rsidRPr="000158E0">
              <w:rPr>
                <w:rFonts w:asciiTheme="minorHAnsi" w:eastAsiaTheme="minorHAnsi" w:hAnsiTheme="minorHAnsi" w:cs="Simplified Arabic" w:hint="cs"/>
                <w:b/>
                <w:bCs/>
                <w:sz w:val="28"/>
                <w:szCs w:val="28"/>
                <w:rtl/>
              </w:rPr>
              <w:t>فردات</w:t>
            </w:r>
          </w:p>
        </w:tc>
      </w:tr>
      <w:tr w:rsidR="000158E0" w:rsidRPr="000158E0" w14:paraId="446AD416" w14:textId="77777777" w:rsidTr="000158E0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66C166" w14:textId="77777777" w:rsidR="000158E0" w:rsidRPr="000158E0" w:rsidRDefault="000158E0" w:rsidP="000158E0">
            <w:pPr>
              <w:numPr>
                <w:ilvl w:val="0"/>
                <w:numId w:val="14"/>
              </w:numPr>
              <w:spacing w:after="160" w:line="300" w:lineRule="exact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836948" w14:textId="6AE2F1E5" w:rsidR="000158E0" w:rsidRPr="000158E0" w:rsidRDefault="000158E0" w:rsidP="000158E0">
            <w:pPr>
              <w:spacing w:after="160" w:line="300" w:lineRule="exact"/>
              <w:ind w:left="360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0158E0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مفهوم الخطر وأنواع الإخطار وطرق ادارة الخطر والشروط الواجب توفرها في الخطر حتى يتم التامين ضده</w:t>
            </w:r>
          </w:p>
        </w:tc>
      </w:tr>
      <w:tr w:rsidR="000158E0" w:rsidRPr="000158E0" w14:paraId="1606D7E9" w14:textId="77777777" w:rsidTr="000158E0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B2A77D" w14:textId="77777777" w:rsidR="000158E0" w:rsidRPr="000158E0" w:rsidRDefault="000158E0" w:rsidP="000158E0">
            <w:pPr>
              <w:numPr>
                <w:ilvl w:val="0"/>
                <w:numId w:val="14"/>
              </w:numPr>
              <w:spacing w:after="160" w:line="300" w:lineRule="exact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571D2B" w14:textId="44162C6A" w:rsidR="000158E0" w:rsidRPr="000158E0" w:rsidRDefault="000158E0" w:rsidP="000158E0">
            <w:pPr>
              <w:spacing w:after="160" w:line="300" w:lineRule="exact"/>
              <w:ind w:left="360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0158E0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مفهوم التامين ومزاياه وكيف يتم احتساب أقساط التامين </w:t>
            </w:r>
          </w:p>
        </w:tc>
      </w:tr>
      <w:tr w:rsidR="000158E0" w:rsidRPr="000158E0" w14:paraId="4EBD827E" w14:textId="77777777" w:rsidTr="000158E0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C4EE5B" w14:textId="77777777" w:rsidR="000158E0" w:rsidRPr="000158E0" w:rsidRDefault="000158E0" w:rsidP="000158E0">
            <w:pPr>
              <w:numPr>
                <w:ilvl w:val="0"/>
                <w:numId w:val="14"/>
              </w:numPr>
              <w:spacing w:after="160" w:line="300" w:lineRule="exact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95BE98" w14:textId="5DD03D1A" w:rsidR="000158E0" w:rsidRPr="000158E0" w:rsidRDefault="000158E0" w:rsidP="000158E0">
            <w:pPr>
              <w:spacing w:after="160" w:line="300" w:lineRule="exact"/>
              <w:ind w:left="360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0158E0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الشروط القانونية لعقود التامين</w:t>
            </w:r>
          </w:p>
        </w:tc>
      </w:tr>
      <w:tr w:rsidR="000158E0" w:rsidRPr="000158E0" w14:paraId="6C666F84" w14:textId="77777777" w:rsidTr="000158E0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AB5455" w14:textId="77777777" w:rsidR="000158E0" w:rsidRPr="000158E0" w:rsidRDefault="000158E0" w:rsidP="000158E0">
            <w:pPr>
              <w:numPr>
                <w:ilvl w:val="0"/>
                <w:numId w:val="14"/>
              </w:numPr>
              <w:spacing w:after="160" w:line="300" w:lineRule="exact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43FB3B" w14:textId="55F8DFB7" w:rsidR="000158E0" w:rsidRPr="000158E0" w:rsidRDefault="000158E0" w:rsidP="000158E0">
            <w:pPr>
              <w:spacing w:after="160" w:line="300" w:lineRule="exact"/>
              <w:ind w:left="360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</w:rPr>
            </w:pPr>
            <w:r w:rsidRPr="000158E0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المبادئ والاسس القانونية لعقود التامين</w:t>
            </w:r>
          </w:p>
          <w:p w14:paraId="6609F001" w14:textId="77777777" w:rsidR="000158E0" w:rsidRPr="000158E0" w:rsidRDefault="000158E0" w:rsidP="000158E0">
            <w:pPr>
              <w:spacing w:line="300" w:lineRule="exact"/>
              <w:ind w:left="720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0158E0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مبدأ منتهى حسن النية</w:t>
            </w:r>
          </w:p>
          <w:p w14:paraId="264953F2" w14:textId="77777777" w:rsidR="000158E0" w:rsidRPr="000158E0" w:rsidRDefault="000158E0" w:rsidP="000158E0">
            <w:pPr>
              <w:spacing w:line="300" w:lineRule="exact"/>
              <w:ind w:left="720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0158E0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مبدأ المصلحة </w:t>
            </w:r>
            <w:proofErr w:type="spellStart"/>
            <w:r w:rsidRPr="000158E0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التامينية</w:t>
            </w:r>
            <w:proofErr w:type="spellEnd"/>
          </w:p>
          <w:p w14:paraId="66262EDF" w14:textId="77777777" w:rsidR="000158E0" w:rsidRPr="000158E0" w:rsidRDefault="000158E0" w:rsidP="000158E0">
            <w:pPr>
              <w:spacing w:line="300" w:lineRule="exact"/>
              <w:ind w:left="720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0158E0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مبدأ السبب القريب</w:t>
            </w:r>
          </w:p>
          <w:p w14:paraId="61E1178C" w14:textId="77777777" w:rsidR="000158E0" w:rsidRPr="000158E0" w:rsidRDefault="000158E0" w:rsidP="000158E0">
            <w:pPr>
              <w:spacing w:line="300" w:lineRule="exact"/>
              <w:ind w:left="720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0158E0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مبدأ التعويض</w:t>
            </w:r>
          </w:p>
          <w:p w14:paraId="13513D57" w14:textId="77777777" w:rsidR="000158E0" w:rsidRPr="000158E0" w:rsidRDefault="000158E0" w:rsidP="000158E0">
            <w:pPr>
              <w:spacing w:line="300" w:lineRule="exact"/>
              <w:ind w:left="720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0158E0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مبدأ المشاركة في التامين</w:t>
            </w:r>
          </w:p>
          <w:p w14:paraId="2EAAE02A" w14:textId="77777777" w:rsidR="000158E0" w:rsidRPr="000158E0" w:rsidRDefault="000158E0" w:rsidP="000158E0">
            <w:pPr>
              <w:spacing w:line="300" w:lineRule="exact"/>
              <w:ind w:left="720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0158E0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مبدأ الحلول في التامين</w:t>
            </w:r>
          </w:p>
        </w:tc>
      </w:tr>
      <w:tr w:rsidR="000158E0" w:rsidRPr="000158E0" w14:paraId="5E066224" w14:textId="77777777" w:rsidTr="000158E0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0F762F" w14:textId="77777777" w:rsidR="000158E0" w:rsidRPr="000158E0" w:rsidRDefault="000158E0" w:rsidP="000158E0">
            <w:pPr>
              <w:numPr>
                <w:ilvl w:val="0"/>
                <w:numId w:val="14"/>
              </w:numPr>
              <w:spacing w:after="160" w:line="300" w:lineRule="exact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D10700" w14:textId="12CF2D74" w:rsidR="000158E0" w:rsidRPr="000158E0" w:rsidRDefault="000158E0" w:rsidP="000158E0">
            <w:pPr>
              <w:spacing w:after="160" w:line="300" w:lineRule="exact"/>
              <w:ind w:left="360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0158E0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أنواع التامين (التامين البحري، وتامين السيارات، وتامين الحريق، وتامين المسئولية </w:t>
            </w:r>
            <w:r w:rsidRPr="000158E0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lastRenderedPageBreak/>
              <w:t>المدنية، وإعادة التامين</w:t>
            </w:r>
          </w:p>
        </w:tc>
      </w:tr>
      <w:tr w:rsidR="000158E0" w:rsidRPr="000158E0" w14:paraId="4ECE909E" w14:textId="77777777" w:rsidTr="000158E0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46D3E2" w14:textId="77777777" w:rsidR="000158E0" w:rsidRPr="000158E0" w:rsidRDefault="000158E0" w:rsidP="000158E0">
            <w:pPr>
              <w:numPr>
                <w:ilvl w:val="0"/>
                <w:numId w:val="14"/>
              </w:numPr>
              <w:spacing w:after="160" w:line="300" w:lineRule="exact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EFE26F" w14:textId="3935C802" w:rsidR="000158E0" w:rsidRPr="000158E0" w:rsidRDefault="000158E0" w:rsidP="000158E0">
            <w:pPr>
              <w:spacing w:after="160" w:line="300" w:lineRule="exact"/>
              <w:ind w:left="360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0158E0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 التامين التعاوني والفرق بينه وبين التامين التجاري  </w:t>
            </w:r>
          </w:p>
        </w:tc>
      </w:tr>
      <w:tr w:rsidR="000158E0" w:rsidRPr="000158E0" w14:paraId="35E0D9F1" w14:textId="77777777" w:rsidTr="000158E0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A427F5" w14:textId="77777777" w:rsidR="000158E0" w:rsidRPr="000158E0" w:rsidRDefault="000158E0" w:rsidP="000158E0">
            <w:pPr>
              <w:numPr>
                <w:ilvl w:val="0"/>
                <w:numId w:val="14"/>
              </w:numPr>
              <w:spacing w:after="160" w:line="300" w:lineRule="exact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8EE47F" w14:textId="3B3B792B" w:rsidR="000158E0" w:rsidRPr="000158E0" w:rsidRDefault="000158E0" w:rsidP="000158E0">
            <w:pPr>
              <w:spacing w:after="160" w:line="300" w:lineRule="exact"/>
              <w:ind w:left="360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0158E0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التامين الاجتماعي، ونظام </w:t>
            </w:r>
            <w:proofErr w:type="spellStart"/>
            <w:r w:rsidRPr="000158E0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التامينات</w:t>
            </w:r>
            <w:proofErr w:type="spellEnd"/>
            <w:r w:rsidRPr="000158E0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 الاجتماعية في اليمن</w:t>
            </w:r>
          </w:p>
        </w:tc>
      </w:tr>
      <w:tr w:rsidR="000158E0" w:rsidRPr="000158E0" w14:paraId="75298BAE" w14:textId="77777777" w:rsidTr="000158E0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7B0559" w14:textId="77777777" w:rsidR="000158E0" w:rsidRPr="000158E0" w:rsidRDefault="000158E0" w:rsidP="000158E0">
            <w:pPr>
              <w:numPr>
                <w:ilvl w:val="0"/>
                <w:numId w:val="14"/>
              </w:numPr>
              <w:spacing w:after="160" w:line="300" w:lineRule="exact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15CB6B" w14:textId="7B9DCAD3" w:rsidR="000158E0" w:rsidRPr="000158E0" w:rsidRDefault="000158E0" w:rsidP="000158E0">
            <w:pPr>
              <w:spacing w:after="160" w:line="300" w:lineRule="exact"/>
              <w:ind w:left="360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0158E0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التامين على الحياة</w:t>
            </w:r>
          </w:p>
        </w:tc>
      </w:tr>
    </w:tbl>
    <w:p w14:paraId="04F6C901" w14:textId="3809AA9E" w:rsidR="000158E0" w:rsidRPr="000158E0" w:rsidRDefault="000158E0" w:rsidP="000158E0">
      <w:pPr>
        <w:tabs>
          <w:tab w:val="left" w:pos="941"/>
          <w:tab w:val="left" w:pos="6506"/>
        </w:tabs>
        <w:spacing w:before="240" w:after="60" w:line="259" w:lineRule="auto"/>
        <w:jc w:val="lowKashida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bookmarkStart w:id="9" w:name="_Hlk182047089"/>
      <w:r w:rsidRPr="000158E0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أسم المقرر: إدارة المواد :</w:t>
      </w:r>
    </w:p>
    <w:p w14:paraId="0A89D540" w14:textId="3E346C7A" w:rsidR="000158E0" w:rsidRPr="000158E0" w:rsidRDefault="000158E0" w:rsidP="000158E0">
      <w:pPr>
        <w:tabs>
          <w:tab w:val="left" w:pos="941"/>
          <w:tab w:val="left" w:pos="6506"/>
        </w:tabs>
        <w:spacing w:before="60" w:after="60" w:line="259" w:lineRule="auto"/>
        <w:ind w:left="926" w:hanging="900"/>
        <w:jc w:val="lowKashida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 w:rsidRPr="000158E0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م</w:t>
      </w:r>
      <w:r w:rsidR="00664EB2"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فردات</w:t>
      </w:r>
      <w:r w:rsidRPr="000158E0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المقرر:</w:t>
      </w:r>
    </w:p>
    <w:bookmarkEnd w:id="9"/>
    <w:tbl>
      <w:tblPr>
        <w:bidiVisual/>
        <w:tblW w:w="89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8072"/>
      </w:tblGrid>
      <w:tr w:rsidR="000158E0" w:rsidRPr="000158E0" w14:paraId="37CD4CAE" w14:textId="77777777" w:rsidTr="00D43D9D">
        <w:tc>
          <w:tcPr>
            <w:tcW w:w="8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60D0A429" w14:textId="77777777" w:rsidR="000158E0" w:rsidRPr="000158E0" w:rsidRDefault="000158E0" w:rsidP="000158E0">
            <w:pPr>
              <w:spacing w:after="160" w:line="259" w:lineRule="auto"/>
              <w:jc w:val="center"/>
              <w:rPr>
                <w:rFonts w:asciiTheme="minorHAnsi" w:eastAsiaTheme="minorHAnsi" w:hAnsiTheme="minorHAnsi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64C6C054" w14:textId="469F1AB6" w:rsidR="000158E0" w:rsidRPr="000158E0" w:rsidRDefault="000158E0" w:rsidP="000158E0">
            <w:pPr>
              <w:spacing w:after="160" w:line="259" w:lineRule="auto"/>
              <w:jc w:val="center"/>
              <w:rPr>
                <w:rFonts w:asciiTheme="minorHAnsi" w:eastAsiaTheme="minorHAnsi" w:hAnsiTheme="minorHAnsi" w:cs="Simplified Arabic"/>
                <w:b/>
                <w:bCs/>
                <w:sz w:val="28"/>
                <w:szCs w:val="28"/>
                <w:rtl/>
              </w:rPr>
            </w:pPr>
            <w:r w:rsidRPr="000158E0">
              <w:rPr>
                <w:rFonts w:asciiTheme="minorHAnsi" w:eastAsiaTheme="minorHAnsi" w:hAnsiTheme="minorHAnsi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0158E0">
              <w:rPr>
                <w:rFonts w:asciiTheme="minorHAnsi" w:eastAsiaTheme="minorHAnsi" w:hAnsiTheme="minorHAnsi" w:cs="Simplified Arabic"/>
                <w:b/>
                <w:bCs/>
                <w:sz w:val="28"/>
                <w:szCs w:val="28"/>
                <w:rtl/>
              </w:rPr>
              <w:t>م</w:t>
            </w:r>
            <w:r w:rsidRPr="000158E0">
              <w:rPr>
                <w:rFonts w:asciiTheme="minorHAnsi" w:eastAsiaTheme="minorHAnsi" w:hAnsiTheme="minorHAnsi" w:cs="Simplified Arabic" w:hint="cs"/>
                <w:b/>
                <w:bCs/>
                <w:sz w:val="28"/>
                <w:szCs w:val="28"/>
                <w:rtl/>
              </w:rPr>
              <w:t>فردات</w:t>
            </w:r>
          </w:p>
        </w:tc>
      </w:tr>
      <w:tr w:rsidR="000158E0" w:rsidRPr="000158E0" w14:paraId="51800DFE" w14:textId="77777777" w:rsidTr="00D43D9D">
        <w:tc>
          <w:tcPr>
            <w:tcW w:w="85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FA8AAB" w14:textId="77777777" w:rsidR="000158E0" w:rsidRPr="000158E0" w:rsidRDefault="000158E0" w:rsidP="000158E0">
            <w:pPr>
              <w:numPr>
                <w:ilvl w:val="0"/>
                <w:numId w:val="15"/>
              </w:numPr>
              <w:spacing w:after="160" w:line="259" w:lineRule="auto"/>
              <w:ind w:hanging="514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807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0373D8" w14:textId="3F36B640" w:rsidR="000158E0" w:rsidRPr="000158E0" w:rsidRDefault="000158E0" w:rsidP="000158E0">
            <w:pPr>
              <w:spacing w:after="160" w:line="259" w:lineRule="auto"/>
              <w:ind w:left="206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0158E0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مدخل عام لدراسة إدارة المشتريات والمخازن: أساسيات في وظيفة الشراء والتخزين</w:t>
            </w:r>
            <w:r w:rsidRPr="000158E0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، تنظيم إدارة المشتريات والمخازن</w:t>
            </w:r>
          </w:p>
        </w:tc>
      </w:tr>
      <w:tr w:rsidR="000158E0" w:rsidRPr="000158E0" w14:paraId="47AB6779" w14:textId="77777777" w:rsidTr="00D43D9D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217963" w14:textId="77777777" w:rsidR="000158E0" w:rsidRPr="000158E0" w:rsidRDefault="000158E0" w:rsidP="000158E0">
            <w:pPr>
              <w:numPr>
                <w:ilvl w:val="0"/>
                <w:numId w:val="15"/>
              </w:numPr>
              <w:spacing w:after="160" w:line="259" w:lineRule="auto"/>
              <w:ind w:hanging="514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80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A5B206" w14:textId="16A69EA9" w:rsidR="000158E0" w:rsidRPr="000158E0" w:rsidRDefault="000158E0" w:rsidP="000158E0">
            <w:pPr>
              <w:spacing w:after="160" w:line="259" w:lineRule="auto"/>
              <w:ind w:left="206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0158E0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تقدير الاحتياجات من الأصناف المطلوبة: أنواع الاحتياجات المطلوبة</w:t>
            </w:r>
            <w:r w:rsidRPr="000158E0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، والعوامل المؤثرة على عملية التقدير، تحديد مستوى الجودة المناسبة، وطرق التنبؤ بالاحتياجات المطلوب شرائها</w:t>
            </w:r>
          </w:p>
        </w:tc>
      </w:tr>
      <w:tr w:rsidR="000158E0" w:rsidRPr="000158E0" w14:paraId="36116B85" w14:textId="77777777" w:rsidTr="00D43D9D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C3BEB3" w14:textId="77777777" w:rsidR="000158E0" w:rsidRPr="000158E0" w:rsidRDefault="000158E0" w:rsidP="000158E0">
            <w:pPr>
              <w:numPr>
                <w:ilvl w:val="0"/>
                <w:numId w:val="15"/>
              </w:numPr>
              <w:spacing w:after="160" w:line="259" w:lineRule="auto"/>
              <w:ind w:hanging="514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80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AD57E3" w14:textId="4C3A8316" w:rsidR="000158E0" w:rsidRPr="000158E0" w:rsidRDefault="000158E0" w:rsidP="000158E0">
            <w:pPr>
              <w:spacing w:after="160" w:line="259" w:lineRule="auto"/>
              <w:ind w:left="206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0158E0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سياسات الشراء: السياسات المتعلقة بتحديد كمية الشراء</w:t>
            </w:r>
            <w:r w:rsidRPr="000158E0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، والسياسات المتعلقة بالجودة، والسياسات المتعلقة بتحديد مصادر الشراء</w:t>
            </w:r>
          </w:p>
        </w:tc>
      </w:tr>
      <w:tr w:rsidR="000158E0" w:rsidRPr="000158E0" w14:paraId="74B1453B" w14:textId="77777777" w:rsidTr="00D43D9D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B86874" w14:textId="77777777" w:rsidR="000158E0" w:rsidRPr="000158E0" w:rsidRDefault="000158E0" w:rsidP="000158E0">
            <w:pPr>
              <w:numPr>
                <w:ilvl w:val="0"/>
                <w:numId w:val="15"/>
              </w:numPr>
              <w:spacing w:after="160" w:line="259" w:lineRule="auto"/>
              <w:ind w:hanging="514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80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68ECE" w14:textId="1F77E5D2" w:rsidR="000158E0" w:rsidRPr="000158E0" w:rsidRDefault="000158E0" w:rsidP="000158E0">
            <w:pPr>
              <w:spacing w:after="160" w:line="259" w:lineRule="auto"/>
              <w:ind w:left="206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0158E0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طرق وإجراءات الشراء</w:t>
            </w:r>
            <w:r w:rsidRPr="000158E0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 xml:space="preserve"> ومراحل إجراءات دورة الشرا</w:t>
            </w:r>
            <w:r w:rsidRPr="000158E0">
              <w:rPr>
                <w:rFonts w:asciiTheme="minorHAnsi" w:eastAsiaTheme="minorHAnsi" w:hAnsiTheme="minorHAnsi" w:cs="Simplified Arabic" w:hint="eastAsia"/>
                <w:sz w:val="28"/>
                <w:szCs w:val="28"/>
                <w:rtl/>
              </w:rPr>
              <w:t>ء</w:t>
            </w:r>
            <w:r w:rsidRPr="000158E0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.</w:t>
            </w:r>
          </w:p>
        </w:tc>
      </w:tr>
      <w:tr w:rsidR="000158E0" w:rsidRPr="000158E0" w14:paraId="298BED7C" w14:textId="77777777" w:rsidTr="00D43D9D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369DB4" w14:textId="77777777" w:rsidR="000158E0" w:rsidRPr="000158E0" w:rsidRDefault="000158E0" w:rsidP="000158E0">
            <w:pPr>
              <w:numPr>
                <w:ilvl w:val="0"/>
                <w:numId w:val="15"/>
              </w:numPr>
              <w:spacing w:after="160" w:line="259" w:lineRule="auto"/>
              <w:ind w:hanging="514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80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B9E4D0" w14:textId="1E8C08B4" w:rsidR="000158E0" w:rsidRPr="000158E0" w:rsidRDefault="000158E0" w:rsidP="000158E0">
            <w:pPr>
              <w:spacing w:after="160" w:line="259" w:lineRule="auto"/>
              <w:ind w:left="206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0158E0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التخزين وإنشاء المخازن وتنظيمها الداخلي:  مفهوم التخزين وأهميته</w:t>
            </w:r>
            <w:r w:rsidRPr="000158E0">
              <w:rPr>
                <w:rFonts w:asciiTheme="minorHAnsi" w:eastAsiaTheme="minorHAnsi" w:hAnsiTheme="minorHAnsi" w:cs="Simplified Arabic" w:hint="cs"/>
                <w:sz w:val="28"/>
                <w:szCs w:val="28"/>
                <w:rtl/>
              </w:rPr>
              <w:t>، وأنواع التخزين</w:t>
            </w:r>
          </w:p>
        </w:tc>
      </w:tr>
      <w:tr w:rsidR="000158E0" w:rsidRPr="000158E0" w14:paraId="5CB32471" w14:textId="77777777" w:rsidTr="00D43D9D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AE2447" w14:textId="77777777" w:rsidR="000158E0" w:rsidRPr="000158E0" w:rsidRDefault="000158E0" w:rsidP="000158E0">
            <w:pPr>
              <w:numPr>
                <w:ilvl w:val="0"/>
                <w:numId w:val="15"/>
              </w:numPr>
              <w:spacing w:after="160" w:line="259" w:lineRule="auto"/>
              <w:ind w:hanging="514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80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22736D" w14:textId="334D0B10" w:rsidR="000158E0" w:rsidRPr="000158E0" w:rsidRDefault="000158E0" w:rsidP="000158E0">
            <w:pPr>
              <w:spacing w:after="160" w:line="259" w:lineRule="auto"/>
              <w:ind w:left="206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0158E0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تخطيط المخزون.</w:t>
            </w:r>
          </w:p>
        </w:tc>
      </w:tr>
      <w:tr w:rsidR="000158E0" w:rsidRPr="000158E0" w14:paraId="48BD938D" w14:textId="77777777" w:rsidTr="00D43D9D">
        <w:tc>
          <w:tcPr>
            <w:tcW w:w="85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AC6F7B" w14:textId="77777777" w:rsidR="000158E0" w:rsidRPr="000158E0" w:rsidRDefault="000158E0" w:rsidP="000158E0">
            <w:pPr>
              <w:numPr>
                <w:ilvl w:val="0"/>
                <w:numId w:val="15"/>
              </w:numPr>
              <w:spacing w:after="160" w:line="259" w:lineRule="auto"/>
              <w:ind w:hanging="514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</w:p>
        </w:tc>
        <w:tc>
          <w:tcPr>
            <w:tcW w:w="807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F89E907" w14:textId="0CB28BDE" w:rsidR="000158E0" w:rsidRPr="000158E0" w:rsidRDefault="000158E0" w:rsidP="000158E0">
            <w:pPr>
              <w:spacing w:after="160" w:line="259" w:lineRule="auto"/>
              <w:ind w:left="206"/>
              <w:jc w:val="lowKashida"/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</w:pPr>
            <w:r w:rsidRPr="000158E0">
              <w:rPr>
                <w:rFonts w:asciiTheme="minorHAnsi" w:eastAsiaTheme="minorHAnsi" w:hAnsiTheme="minorHAnsi" w:cs="Simplified Arabic"/>
                <w:sz w:val="28"/>
                <w:szCs w:val="28"/>
                <w:rtl/>
              </w:rPr>
              <w:t>الرقابة على المخزون: مفهوم وأهمية الرقابة على المخزون.</w:t>
            </w:r>
          </w:p>
        </w:tc>
      </w:tr>
    </w:tbl>
    <w:p w14:paraId="2BD2522E" w14:textId="7A8C56BD" w:rsidR="000158E0" w:rsidRDefault="000158E0" w:rsidP="000158E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4BA1656F" w14:textId="2F1CFE99" w:rsidR="000158E0" w:rsidRPr="000158E0" w:rsidRDefault="000158E0" w:rsidP="000158E0">
      <w:pPr>
        <w:tabs>
          <w:tab w:val="left" w:pos="941"/>
          <w:tab w:val="left" w:pos="6506"/>
        </w:tabs>
        <w:spacing w:before="240" w:after="60" w:line="259" w:lineRule="auto"/>
        <w:jc w:val="lowKashida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bookmarkStart w:id="10" w:name="_Hlk182101773"/>
      <w:r w:rsidRPr="000158E0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أسم المقرر: 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ال</w:t>
      </w:r>
      <w:r w:rsidRPr="000158E0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إدارة ال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إستراتيجية</w:t>
      </w:r>
      <w:r w:rsidRPr="000158E0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:</w:t>
      </w:r>
    </w:p>
    <w:p w14:paraId="74E886BF" w14:textId="1CA262FB" w:rsidR="000158E0" w:rsidRPr="000158E0" w:rsidRDefault="000158E0" w:rsidP="00913342">
      <w:pPr>
        <w:tabs>
          <w:tab w:val="left" w:pos="941"/>
          <w:tab w:val="left" w:pos="6506"/>
        </w:tabs>
        <w:spacing w:before="60" w:after="60" w:line="259" w:lineRule="auto"/>
        <w:ind w:left="926" w:hanging="900"/>
        <w:jc w:val="lowKashida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 w:rsidRPr="000158E0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م</w:t>
      </w:r>
      <w:r w:rsidR="00664EB2"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فردات</w:t>
      </w:r>
      <w:r w:rsidRPr="000158E0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المقرر: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851"/>
      </w:tblGrid>
      <w:tr w:rsidR="000158E0" w:rsidRPr="000158E0" w14:paraId="7F19D967" w14:textId="77777777" w:rsidTr="00BA5ADD">
        <w:trPr>
          <w:trHeight w:val="423"/>
        </w:trPr>
        <w:tc>
          <w:tcPr>
            <w:tcW w:w="8080" w:type="dxa"/>
            <w:shd w:val="clear" w:color="auto" w:fill="D9D9D9" w:themeFill="background1" w:themeFillShade="D9"/>
          </w:tcPr>
          <w:p w14:paraId="5BBB1A31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bookmarkStart w:id="11" w:name="_Hlk182101831"/>
            <w:bookmarkEnd w:id="10"/>
            <w:r w:rsidRPr="000158E0"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المفردات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3E8A54A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0158E0"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م</w:t>
            </w:r>
          </w:p>
        </w:tc>
      </w:tr>
      <w:tr w:rsidR="000158E0" w:rsidRPr="000158E0" w14:paraId="536E4594" w14:textId="77777777" w:rsidTr="00913342">
        <w:tc>
          <w:tcPr>
            <w:tcW w:w="8080" w:type="dxa"/>
          </w:tcPr>
          <w:p w14:paraId="1DB6363D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YE"/>
              </w:rPr>
            </w:pPr>
            <w:r w:rsidRPr="000158E0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  <w:t>المفاهيم الأساسية ونشأة وتطور وأهمية الإدارة الاستراتيجية</w:t>
            </w:r>
          </w:p>
        </w:tc>
        <w:tc>
          <w:tcPr>
            <w:tcW w:w="851" w:type="dxa"/>
          </w:tcPr>
          <w:p w14:paraId="724B7256" w14:textId="77777777" w:rsidR="000158E0" w:rsidRPr="000158E0" w:rsidRDefault="000158E0" w:rsidP="0091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  <w:sz w:val="28"/>
                <w:szCs w:val="28"/>
              </w:rPr>
            </w:pPr>
            <w:r w:rsidRPr="000158E0">
              <w:rPr>
                <w:color w:val="000000"/>
                <w:sz w:val="28"/>
                <w:szCs w:val="28"/>
              </w:rPr>
              <w:t>1-</w:t>
            </w:r>
          </w:p>
        </w:tc>
      </w:tr>
      <w:tr w:rsidR="000158E0" w:rsidRPr="000158E0" w14:paraId="530BBD51" w14:textId="77777777" w:rsidTr="00913342">
        <w:tc>
          <w:tcPr>
            <w:tcW w:w="8080" w:type="dxa"/>
          </w:tcPr>
          <w:p w14:paraId="48700DD1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</w:pPr>
            <w:r w:rsidRPr="000158E0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  <w:t>التوجه الاستراتيجي (الرؤية، الرسالة، واهداف المنظمة)</w:t>
            </w:r>
          </w:p>
        </w:tc>
        <w:tc>
          <w:tcPr>
            <w:tcW w:w="851" w:type="dxa"/>
          </w:tcPr>
          <w:p w14:paraId="0DCED69B" w14:textId="77777777" w:rsidR="000158E0" w:rsidRPr="000158E0" w:rsidRDefault="000158E0" w:rsidP="0091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  <w:sz w:val="28"/>
                <w:szCs w:val="28"/>
              </w:rPr>
            </w:pPr>
            <w:r w:rsidRPr="000158E0">
              <w:rPr>
                <w:color w:val="000000"/>
                <w:sz w:val="28"/>
                <w:szCs w:val="28"/>
              </w:rPr>
              <w:t>2-</w:t>
            </w:r>
          </w:p>
        </w:tc>
      </w:tr>
      <w:tr w:rsidR="000158E0" w:rsidRPr="000158E0" w14:paraId="4A68C232" w14:textId="77777777" w:rsidTr="00913342">
        <w:tc>
          <w:tcPr>
            <w:tcW w:w="8080" w:type="dxa"/>
          </w:tcPr>
          <w:p w14:paraId="046AB16F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</w:pPr>
            <w:r w:rsidRPr="000158E0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  <w:t>التحليل الاستراتيجي:</w:t>
            </w:r>
          </w:p>
          <w:p w14:paraId="0C259D1C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</w:pPr>
            <w:r w:rsidRPr="000158E0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  <w:t>تحليل البيئة الخارجية العامة</w:t>
            </w:r>
          </w:p>
          <w:p w14:paraId="1A08EDFA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YE"/>
              </w:rPr>
            </w:pPr>
            <w:r w:rsidRPr="000158E0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  <w:t>تحليل البيئة الخارجية الخاصة</w:t>
            </w:r>
          </w:p>
        </w:tc>
        <w:tc>
          <w:tcPr>
            <w:tcW w:w="851" w:type="dxa"/>
          </w:tcPr>
          <w:p w14:paraId="639E4923" w14:textId="77777777" w:rsidR="000158E0" w:rsidRPr="000158E0" w:rsidRDefault="000158E0" w:rsidP="0091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  <w:sz w:val="28"/>
                <w:szCs w:val="28"/>
              </w:rPr>
            </w:pPr>
            <w:r w:rsidRPr="000158E0">
              <w:rPr>
                <w:color w:val="000000"/>
                <w:sz w:val="28"/>
                <w:szCs w:val="28"/>
              </w:rPr>
              <w:t>3-</w:t>
            </w:r>
          </w:p>
        </w:tc>
      </w:tr>
      <w:tr w:rsidR="000158E0" w:rsidRPr="000158E0" w14:paraId="561E7286" w14:textId="77777777" w:rsidTr="00913342">
        <w:tc>
          <w:tcPr>
            <w:tcW w:w="8080" w:type="dxa"/>
          </w:tcPr>
          <w:p w14:paraId="2FEEC305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</w:pPr>
            <w:r w:rsidRPr="000158E0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  <w:t>التحليل الاستراتيجي للبيئة الداخلية</w:t>
            </w:r>
          </w:p>
        </w:tc>
        <w:tc>
          <w:tcPr>
            <w:tcW w:w="851" w:type="dxa"/>
          </w:tcPr>
          <w:p w14:paraId="75BC5BE6" w14:textId="77777777" w:rsidR="000158E0" w:rsidRPr="000158E0" w:rsidRDefault="000158E0" w:rsidP="0091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  <w:sz w:val="28"/>
                <w:szCs w:val="28"/>
              </w:rPr>
            </w:pPr>
            <w:r w:rsidRPr="000158E0">
              <w:rPr>
                <w:color w:val="000000"/>
                <w:sz w:val="28"/>
                <w:szCs w:val="28"/>
              </w:rPr>
              <w:t>4-</w:t>
            </w:r>
          </w:p>
        </w:tc>
      </w:tr>
      <w:tr w:rsidR="000158E0" w:rsidRPr="000158E0" w14:paraId="7BBD4088" w14:textId="77777777" w:rsidTr="00913342">
        <w:tc>
          <w:tcPr>
            <w:tcW w:w="8080" w:type="dxa"/>
          </w:tcPr>
          <w:p w14:paraId="691C7524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</w:pPr>
            <w:r w:rsidRPr="000158E0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  <w:t>تحديد الموقف الاستراتيجي</w:t>
            </w:r>
          </w:p>
        </w:tc>
        <w:tc>
          <w:tcPr>
            <w:tcW w:w="851" w:type="dxa"/>
          </w:tcPr>
          <w:p w14:paraId="03C6C697" w14:textId="77777777" w:rsidR="000158E0" w:rsidRPr="000158E0" w:rsidRDefault="000158E0" w:rsidP="0091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  <w:sz w:val="28"/>
                <w:szCs w:val="28"/>
              </w:rPr>
            </w:pPr>
            <w:r w:rsidRPr="000158E0">
              <w:rPr>
                <w:color w:val="000000"/>
                <w:sz w:val="28"/>
                <w:szCs w:val="28"/>
              </w:rPr>
              <w:t>5-</w:t>
            </w:r>
          </w:p>
        </w:tc>
      </w:tr>
      <w:tr w:rsidR="000158E0" w:rsidRPr="000158E0" w14:paraId="759F2A22" w14:textId="77777777" w:rsidTr="00913342">
        <w:tc>
          <w:tcPr>
            <w:tcW w:w="8080" w:type="dxa"/>
          </w:tcPr>
          <w:p w14:paraId="26618BA8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</w:pPr>
            <w:r w:rsidRPr="000158E0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  <w:t>البدائل الاستراتيجية</w:t>
            </w:r>
          </w:p>
        </w:tc>
        <w:tc>
          <w:tcPr>
            <w:tcW w:w="851" w:type="dxa"/>
          </w:tcPr>
          <w:p w14:paraId="07377564" w14:textId="77777777" w:rsidR="000158E0" w:rsidRPr="000158E0" w:rsidRDefault="000158E0" w:rsidP="0091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  <w:sz w:val="28"/>
                <w:szCs w:val="28"/>
              </w:rPr>
            </w:pPr>
            <w:r w:rsidRPr="000158E0">
              <w:rPr>
                <w:color w:val="000000"/>
                <w:sz w:val="28"/>
                <w:szCs w:val="28"/>
              </w:rPr>
              <w:t>6-</w:t>
            </w:r>
          </w:p>
        </w:tc>
      </w:tr>
      <w:tr w:rsidR="000158E0" w:rsidRPr="000158E0" w14:paraId="3CAF1D86" w14:textId="77777777" w:rsidTr="00913342">
        <w:tc>
          <w:tcPr>
            <w:tcW w:w="8080" w:type="dxa"/>
          </w:tcPr>
          <w:p w14:paraId="76204C04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</w:pPr>
            <w:r w:rsidRPr="000158E0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  <w:lastRenderedPageBreak/>
              <w:t>الاختيار الاستراتيجي</w:t>
            </w:r>
          </w:p>
        </w:tc>
        <w:tc>
          <w:tcPr>
            <w:tcW w:w="851" w:type="dxa"/>
          </w:tcPr>
          <w:p w14:paraId="5011246C" w14:textId="77777777" w:rsidR="000158E0" w:rsidRPr="000158E0" w:rsidRDefault="000158E0" w:rsidP="0091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  <w:sz w:val="28"/>
                <w:szCs w:val="28"/>
              </w:rPr>
            </w:pPr>
            <w:r w:rsidRPr="000158E0">
              <w:rPr>
                <w:color w:val="000000"/>
                <w:sz w:val="28"/>
                <w:szCs w:val="28"/>
              </w:rPr>
              <w:t>7-</w:t>
            </w:r>
          </w:p>
        </w:tc>
      </w:tr>
      <w:tr w:rsidR="000158E0" w:rsidRPr="000158E0" w14:paraId="42C28630" w14:textId="77777777" w:rsidTr="00913342">
        <w:tc>
          <w:tcPr>
            <w:tcW w:w="8080" w:type="dxa"/>
          </w:tcPr>
          <w:p w14:paraId="250C72CD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</w:pPr>
            <w:r w:rsidRPr="000158E0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  <w:t>التنفيذ الاستراتيجي</w:t>
            </w:r>
          </w:p>
        </w:tc>
        <w:tc>
          <w:tcPr>
            <w:tcW w:w="851" w:type="dxa"/>
          </w:tcPr>
          <w:p w14:paraId="699CE322" w14:textId="77777777" w:rsidR="000158E0" w:rsidRPr="000158E0" w:rsidRDefault="000158E0" w:rsidP="0091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  <w:sz w:val="28"/>
                <w:szCs w:val="28"/>
              </w:rPr>
            </w:pPr>
            <w:r w:rsidRPr="000158E0">
              <w:rPr>
                <w:color w:val="000000"/>
                <w:sz w:val="28"/>
                <w:szCs w:val="28"/>
              </w:rPr>
              <w:t>8-</w:t>
            </w:r>
          </w:p>
        </w:tc>
      </w:tr>
      <w:tr w:rsidR="000158E0" w:rsidRPr="000158E0" w14:paraId="01E7D008" w14:textId="77777777" w:rsidTr="00913342">
        <w:tc>
          <w:tcPr>
            <w:tcW w:w="8080" w:type="dxa"/>
          </w:tcPr>
          <w:p w14:paraId="3BA2BC6D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</w:pPr>
            <w:r w:rsidRPr="000158E0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  <w:t>التقييم والرقابة الاستراتيجية</w:t>
            </w:r>
          </w:p>
        </w:tc>
        <w:tc>
          <w:tcPr>
            <w:tcW w:w="851" w:type="dxa"/>
          </w:tcPr>
          <w:p w14:paraId="6D236508" w14:textId="77777777" w:rsidR="000158E0" w:rsidRPr="000158E0" w:rsidRDefault="000158E0" w:rsidP="0091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  <w:sz w:val="28"/>
                <w:szCs w:val="28"/>
              </w:rPr>
            </w:pPr>
            <w:r w:rsidRPr="000158E0">
              <w:rPr>
                <w:color w:val="000000"/>
                <w:sz w:val="28"/>
                <w:szCs w:val="28"/>
              </w:rPr>
              <w:t>9-</w:t>
            </w:r>
          </w:p>
        </w:tc>
      </w:tr>
      <w:tr w:rsidR="000158E0" w:rsidRPr="000158E0" w14:paraId="57611AB3" w14:textId="77777777" w:rsidTr="00913342">
        <w:tc>
          <w:tcPr>
            <w:tcW w:w="8080" w:type="dxa"/>
          </w:tcPr>
          <w:p w14:paraId="35247A94" w14:textId="77777777" w:rsidR="000158E0" w:rsidRPr="000158E0" w:rsidRDefault="000158E0" w:rsidP="00015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</w:pPr>
            <w:r w:rsidRPr="000158E0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  <w:t>التغير الاستراتيجي</w:t>
            </w:r>
          </w:p>
        </w:tc>
        <w:tc>
          <w:tcPr>
            <w:tcW w:w="851" w:type="dxa"/>
          </w:tcPr>
          <w:p w14:paraId="537F5808" w14:textId="77777777" w:rsidR="000158E0" w:rsidRPr="000158E0" w:rsidRDefault="000158E0" w:rsidP="0091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  <w:sz w:val="28"/>
                <w:szCs w:val="28"/>
              </w:rPr>
            </w:pPr>
            <w:r w:rsidRPr="000158E0">
              <w:rPr>
                <w:color w:val="000000"/>
                <w:sz w:val="28"/>
                <w:szCs w:val="28"/>
              </w:rPr>
              <w:t>10-</w:t>
            </w:r>
          </w:p>
        </w:tc>
      </w:tr>
      <w:bookmarkEnd w:id="11"/>
    </w:tbl>
    <w:p w14:paraId="48E15B3B" w14:textId="77777777" w:rsidR="00595FE1" w:rsidRDefault="00595FE1" w:rsidP="00595FE1">
      <w:pPr>
        <w:jc w:val="center"/>
        <w:rPr>
          <w:rFonts w:hint="cs"/>
          <w:b/>
          <w:bCs/>
          <w:sz w:val="32"/>
          <w:szCs w:val="32"/>
          <w:rtl/>
        </w:rPr>
      </w:pPr>
    </w:p>
    <w:p w14:paraId="3DC4D523" w14:textId="77777777" w:rsidR="006A00AD" w:rsidRDefault="006A00AD" w:rsidP="000A2C7A">
      <w:pPr>
        <w:tabs>
          <w:tab w:val="left" w:pos="941"/>
          <w:tab w:val="left" w:pos="6506"/>
        </w:tabs>
        <w:spacing w:before="240" w:after="60" w:line="259" w:lineRule="auto"/>
        <w:jc w:val="lowKashida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</w:p>
    <w:p w14:paraId="0773016F" w14:textId="3E2F75BE" w:rsidR="000A2C7A" w:rsidRPr="000158E0" w:rsidRDefault="000A2C7A" w:rsidP="000A2C7A">
      <w:pPr>
        <w:tabs>
          <w:tab w:val="left" w:pos="941"/>
          <w:tab w:val="left" w:pos="6506"/>
        </w:tabs>
        <w:spacing w:before="240" w:after="60" w:line="259" w:lineRule="auto"/>
        <w:jc w:val="lowKashida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 w:rsidRPr="000158E0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أسم المقرر: 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بحوث العمليات (2)</w:t>
      </w:r>
    </w:p>
    <w:p w14:paraId="620AAF80" w14:textId="52B7ECB1" w:rsidR="000A2C7A" w:rsidRPr="000158E0" w:rsidRDefault="000A2C7A" w:rsidP="000A2C7A">
      <w:pPr>
        <w:tabs>
          <w:tab w:val="left" w:pos="941"/>
          <w:tab w:val="left" w:pos="6506"/>
        </w:tabs>
        <w:spacing w:before="60" w:after="60" w:line="259" w:lineRule="auto"/>
        <w:ind w:left="926" w:hanging="900"/>
        <w:jc w:val="lowKashida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 w:rsidRPr="000158E0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م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فردات</w:t>
      </w:r>
      <w:r w:rsidRPr="000158E0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المقرر: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851"/>
      </w:tblGrid>
      <w:tr w:rsidR="000A2C7A" w:rsidRPr="000158E0" w14:paraId="57B41757" w14:textId="77777777" w:rsidTr="00BA5ADD">
        <w:trPr>
          <w:trHeight w:val="423"/>
        </w:trPr>
        <w:tc>
          <w:tcPr>
            <w:tcW w:w="8080" w:type="dxa"/>
            <w:shd w:val="clear" w:color="auto" w:fill="D9D9D9" w:themeFill="background1" w:themeFillShade="D9"/>
          </w:tcPr>
          <w:p w14:paraId="658DCA96" w14:textId="77777777" w:rsidR="000A2C7A" w:rsidRPr="000158E0" w:rsidRDefault="000A2C7A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0158E0"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المفردات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BA1C29F" w14:textId="77777777" w:rsidR="000A2C7A" w:rsidRPr="000158E0" w:rsidRDefault="000A2C7A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Arial" w:eastAsia="Arial" w:hAnsi="Arial" w:cs="Arial" w:hint="cs"/>
                <w:color w:val="000000"/>
                <w:sz w:val="28"/>
                <w:szCs w:val="28"/>
              </w:rPr>
            </w:pPr>
            <w:r w:rsidRPr="000158E0"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م</w:t>
            </w:r>
          </w:p>
        </w:tc>
      </w:tr>
      <w:tr w:rsidR="000A2C7A" w:rsidRPr="000158E0" w14:paraId="5BE0559B" w14:textId="77777777" w:rsidTr="00D23B50">
        <w:tc>
          <w:tcPr>
            <w:tcW w:w="8080" w:type="dxa"/>
          </w:tcPr>
          <w:p w14:paraId="32F04CAF" w14:textId="3A06A503" w:rsidR="000A2C7A" w:rsidRPr="000158E0" w:rsidRDefault="006A00AD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نماذج النقل (الاطار العام لمشكلة النقل </w:t>
            </w:r>
            <w:r w:rsidR="000A0BE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="000A0BE2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حل مشكلة النقل (طريقة الزاوية الشمالية الغربية ، طريقة اقل التكاليف ، طريقة فوجل)</w:t>
            </w:r>
          </w:p>
        </w:tc>
        <w:tc>
          <w:tcPr>
            <w:tcW w:w="851" w:type="dxa"/>
          </w:tcPr>
          <w:p w14:paraId="47BA9484" w14:textId="77777777" w:rsidR="000A2C7A" w:rsidRPr="000158E0" w:rsidRDefault="000A2C7A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  <w:sz w:val="28"/>
                <w:szCs w:val="28"/>
              </w:rPr>
            </w:pPr>
            <w:r w:rsidRPr="000158E0">
              <w:rPr>
                <w:color w:val="000000"/>
                <w:sz w:val="28"/>
                <w:szCs w:val="28"/>
              </w:rPr>
              <w:t>1-</w:t>
            </w:r>
          </w:p>
        </w:tc>
      </w:tr>
      <w:tr w:rsidR="000A2C7A" w:rsidRPr="000158E0" w14:paraId="130324C5" w14:textId="77777777" w:rsidTr="00D23B50">
        <w:tc>
          <w:tcPr>
            <w:tcW w:w="8080" w:type="dxa"/>
          </w:tcPr>
          <w:p w14:paraId="48410A5A" w14:textId="4C2DA509" w:rsidR="000A2C7A" w:rsidRPr="000158E0" w:rsidRDefault="000A0BE2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إيجاد الحل الأمثل ( طريقة الحجر المتنقل ، طريقة التوزيع المعدل)</w:t>
            </w:r>
          </w:p>
        </w:tc>
        <w:tc>
          <w:tcPr>
            <w:tcW w:w="851" w:type="dxa"/>
          </w:tcPr>
          <w:p w14:paraId="0236FFE2" w14:textId="77777777" w:rsidR="000A2C7A" w:rsidRPr="000158E0" w:rsidRDefault="000A2C7A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  <w:sz w:val="28"/>
                <w:szCs w:val="28"/>
              </w:rPr>
            </w:pPr>
            <w:r w:rsidRPr="000158E0">
              <w:rPr>
                <w:color w:val="000000"/>
                <w:sz w:val="28"/>
                <w:szCs w:val="28"/>
              </w:rPr>
              <w:t>2-</w:t>
            </w:r>
          </w:p>
        </w:tc>
      </w:tr>
      <w:tr w:rsidR="000A2C7A" w:rsidRPr="000158E0" w14:paraId="5909C4E6" w14:textId="77777777" w:rsidTr="00D23B50">
        <w:tc>
          <w:tcPr>
            <w:tcW w:w="8080" w:type="dxa"/>
          </w:tcPr>
          <w:p w14:paraId="47D94014" w14:textId="33FD6D82" w:rsidR="000A2C7A" w:rsidRPr="000158E0" w:rsidRDefault="000A0BE2" w:rsidP="00BA5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حالات خاصة عند حل مشاكل النق</w:t>
            </w:r>
            <w:r w:rsidR="00BA5ADD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ل</w:t>
            </w:r>
          </w:p>
        </w:tc>
        <w:tc>
          <w:tcPr>
            <w:tcW w:w="851" w:type="dxa"/>
          </w:tcPr>
          <w:p w14:paraId="747C20F8" w14:textId="77777777" w:rsidR="000A2C7A" w:rsidRPr="000158E0" w:rsidRDefault="000A2C7A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  <w:sz w:val="28"/>
                <w:szCs w:val="28"/>
              </w:rPr>
            </w:pPr>
            <w:r w:rsidRPr="000158E0">
              <w:rPr>
                <w:color w:val="000000"/>
                <w:sz w:val="28"/>
                <w:szCs w:val="28"/>
              </w:rPr>
              <w:t>3-</w:t>
            </w:r>
          </w:p>
        </w:tc>
      </w:tr>
      <w:tr w:rsidR="000A2C7A" w:rsidRPr="000158E0" w14:paraId="06DD6A61" w14:textId="77777777" w:rsidTr="00D23B50">
        <w:tc>
          <w:tcPr>
            <w:tcW w:w="8080" w:type="dxa"/>
          </w:tcPr>
          <w:p w14:paraId="66D3A0AA" w14:textId="6B1A075E" w:rsidR="000A2C7A" w:rsidRPr="000158E0" w:rsidRDefault="000A0BE2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نماذج التخصيص والتعيين :- مفهوم وشروط مشكلة التخصيص 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طرق حل مشاكل التخصيص : ( طريقة التوافيق المختلفة ، طريقة الحل المباشر )</w:t>
            </w:r>
          </w:p>
        </w:tc>
        <w:tc>
          <w:tcPr>
            <w:tcW w:w="851" w:type="dxa"/>
          </w:tcPr>
          <w:p w14:paraId="5FC79649" w14:textId="77777777" w:rsidR="000A2C7A" w:rsidRPr="000158E0" w:rsidRDefault="000A2C7A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  <w:sz w:val="28"/>
                <w:szCs w:val="28"/>
              </w:rPr>
            </w:pPr>
            <w:r w:rsidRPr="000158E0">
              <w:rPr>
                <w:color w:val="000000"/>
                <w:sz w:val="28"/>
                <w:szCs w:val="28"/>
              </w:rPr>
              <w:t>4-</w:t>
            </w:r>
          </w:p>
        </w:tc>
      </w:tr>
      <w:tr w:rsidR="000A2C7A" w:rsidRPr="000158E0" w14:paraId="2631C188" w14:textId="77777777" w:rsidTr="00D23B50">
        <w:tc>
          <w:tcPr>
            <w:tcW w:w="8080" w:type="dxa"/>
          </w:tcPr>
          <w:p w14:paraId="7746C860" w14:textId="712C0B95" w:rsidR="000A2C7A" w:rsidRPr="000158E0" w:rsidRDefault="000A0BE2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حالات خاصة في مشاكل التخصيص</w:t>
            </w:r>
          </w:p>
        </w:tc>
        <w:tc>
          <w:tcPr>
            <w:tcW w:w="851" w:type="dxa"/>
          </w:tcPr>
          <w:p w14:paraId="71821377" w14:textId="77777777" w:rsidR="000A2C7A" w:rsidRPr="000158E0" w:rsidRDefault="000A2C7A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  <w:sz w:val="28"/>
                <w:szCs w:val="28"/>
              </w:rPr>
            </w:pPr>
            <w:r w:rsidRPr="000158E0">
              <w:rPr>
                <w:color w:val="000000"/>
                <w:sz w:val="28"/>
                <w:szCs w:val="28"/>
              </w:rPr>
              <w:t>5-</w:t>
            </w:r>
          </w:p>
        </w:tc>
      </w:tr>
      <w:tr w:rsidR="000A2C7A" w:rsidRPr="000158E0" w14:paraId="42655972" w14:textId="77777777" w:rsidTr="00D23B50">
        <w:tc>
          <w:tcPr>
            <w:tcW w:w="8080" w:type="dxa"/>
          </w:tcPr>
          <w:p w14:paraId="5DDA3746" w14:textId="346D089A" w:rsidR="000A2C7A" w:rsidRPr="000158E0" w:rsidRDefault="000A0BE2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طرق أخرى لحل مشكلة التخصيص : طريقة النقل ، طريقة البرمجة الخطية</w:t>
            </w:r>
          </w:p>
        </w:tc>
        <w:tc>
          <w:tcPr>
            <w:tcW w:w="851" w:type="dxa"/>
          </w:tcPr>
          <w:p w14:paraId="17877377" w14:textId="77777777" w:rsidR="000A2C7A" w:rsidRPr="000158E0" w:rsidRDefault="000A2C7A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  <w:sz w:val="28"/>
                <w:szCs w:val="28"/>
              </w:rPr>
            </w:pPr>
            <w:r w:rsidRPr="000158E0">
              <w:rPr>
                <w:color w:val="000000"/>
                <w:sz w:val="28"/>
                <w:szCs w:val="28"/>
              </w:rPr>
              <w:t>6-</w:t>
            </w:r>
          </w:p>
        </w:tc>
      </w:tr>
    </w:tbl>
    <w:p w14:paraId="211C3A1E" w14:textId="77777777" w:rsidR="000A2C7A" w:rsidRDefault="000A2C7A" w:rsidP="00595FE1">
      <w:pPr>
        <w:jc w:val="center"/>
        <w:rPr>
          <w:rFonts w:hint="cs"/>
          <w:b/>
          <w:bCs/>
          <w:sz w:val="32"/>
          <w:szCs w:val="32"/>
          <w:rtl/>
        </w:rPr>
      </w:pPr>
    </w:p>
    <w:p w14:paraId="63727362" w14:textId="77777777" w:rsidR="00D43D9D" w:rsidRDefault="00D43D9D" w:rsidP="00595FE1">
      <w:pPr>
        <w:jc w:val="center"/>
        <w:rPr>
          <w:rFonts w:hint="cs"/>
          <w:b/>
          <w:bCs/>
          <w:sz w:val="32"/>
          <w:szCs w:val="32"/>
          <w:rtl/>
        </w:rPr>
      </w:pPr>
    </w:p>
    <w:p w14:paraId="38C16738" w14:textId="77777777" w:rsidR="00D43D9D" w:rsidRDefault="00D43D9D" w:rsidP="00595FE1">
      <w:pPr>
        <w:jc w:val="center"/>
        <w:rPr>
          <w:rFonts w:hint="cs"/>
          <w:b/>
          <w:bCs/>
          <w:sz w:val="32"/>
          <w:szCs w:val="32"/>
          <w:rtl/>
        </w:rPr>
      </w:pPr>
    </w:p>
    <w:p w14:paraId="6EA1A968" w14:textId="77777777" w:rsidR="00D43D9D" w:rsidRDefault="00D43D9D" w:rsidP="00595FE1">
      <w:pPr>
        <w:jc w:val="center"/>
        <w:rPr>
          <w:rFonts w:hint="cs"/>
          <w:b/>
          <w:bCs/>
          <w:sz w:val="32"/>
          <w:szCs w:val="32"/>
          <w:rtl/>
        </w:rPr>
      </w:pPr>
    </w:p>
    <w:p w14:paraId="4AECE15C" w14:textId="77777777" w:rsidR="00D43D9D" w:rsidRDefault="00D43D9D" w:rsidP="00595FE1">
      <w:pPr>
        <w:jc w:val="center"/>
        <w:rPr>
          <w:rFonts w:hint="cs"/>
          <w:b/>
          <w:bCs/>
          <w:sz w:val="32"/>
          <w:szCs w:val="32"/>
          <w:rtl/>
        </w:rPr>
      </w:pPr>
    </w:p>
    <w:p w14:paraId="7C8E5385" w14:textId="77777777" w:rsidR="00D43D9D" w:rsidRDefault="00D43D9D" w:rsidP="00595FE1">
      <w:pPr>
        <w:jc w:val="center"/>
        <w:rPr>
          <w:rFonts w:hint="cs"/>
          <w:b/>
          <w:bCs/>
          <w:sz w:val="32"/>
          <w:szCs w:val="32"/>
          <w:rtl/>
        </w:rPr>
      </w:pPr>
    </w:p>
    <w:p w14:paraId="7B2711FE" w14:textId="77777777" w:rsidR="00D43D9D" w:rsidRDefault="00D43D9D" w:rsidP="00595FE1">
      <w:pPr>
        <w:jc w:val="center"/>
        <w:rPr>
          <w:rFonts w:hint="cs"/>
          <w:b/>
          <w:bCs/>
          <w:sz w:val="32"/>
          <w:szCs w:val="32"/>
          <w:rtl/>
        </w:rPr>
      </w:pPr>
    </w:p>
    <w:p w14:paraId="24EA4712" w14:textId="77777777" w:rsidR="00D43D9D" w:rsidRDefault="00D43D9D" w:rsidP="00595FE1">
      <w:pPr>
        <w:jc w:val="center"/>
        <w:rPr>
          <w:rFonts w:hint="cs"/>
          <w:b/>
          <w:bCs/>
          <w:sz w:val="32"/>
          <w:szCs w:val="32"/>
          <w:rtl/>
        </w:rPr>
      </w:pPr>
    </w:p>
    <w:p w14:paraId="4AB53283" w14:textId="77777777" w:rsidR="00D43D9D" w:rsidRDefault="00D43D9D" w:rsidP="00595FE1">
      <w:pPr>
        <w:jc w:val="center"/>
        <w:rPr>
          <w:rFonts w:hint="cs"/>
          <w:b/>
          <w:bCs/>
          <w:sz w:val="32"/>
          <w:szCs w:val="32"/>
          <w:rtl/>
        </w:rPr>
      </w:pPr>
    </w:p>
    <w:p w14:paraId="245FB58A" w14:textId="77777777" w:rsidR="00D43D9D" w:rsidRDefault="00D43D9D" w:rsidP="00595FE1">
      <w:pPr>
        <w:jc w:val="center"/>
        <w:rPr>
          <w:rFonts w:hint="cs"/>
          <w:b/>
          <w:bCs/>
          <w:sz w:val="32"/>
          <w:szCs w:val="32"/>
          <w:rtl/>
        </w:rPr>
      </w:pPr>
    </w:p>
    <w:p w14:paraId="06C442D5" w14:textId="77777777" w:rsidR="00D43D9D" w:rsidRDefault="00D43D9D" w:rsidP="00595FE1">
      <w:pPr>
        <w:jc w:val="center"/>
        <w:rPr>
          <w:rFonts w:hint="cs"/>
          <w:b/>
          <w:bCs/>
          <w:sz w:val="32"/>
          <w:szCs w:val="32"/>
          <w:rtl/>
        </w:rPr>
      </w:pPr>
    </w:p>
    <w:p w14:paraId="324494BC" w14:textId="77777777" w:rsidR="00D43D9D" w:rsidRDefault="00D43D9D" w:rsidP="00595FE1">
      <w:pPr>
        <w:jc w:val="center"/>
        <w:rPr>
          <w:rFonts w:hint="cs"/>
          <w:b/>
          <w:bCs/>
          <w:sz w:val="32"/>
          <w:szCs w:val="32"/>
          <w:rtl/>
        </w:rPr>
      </w:pPr>
    </w:p>
    <w:p w14:paraId="0C0AC259" w14:textId="77777777" w:rsidR="00D43D9D" w:rsidRDefault="00D43D9D" w:rsidP="00595FE1">
      <w:pPr>
        <w:jc w:val="center"/>
        <w:rPr>
          <w:rFonts w:hint="cs"/>
          <w:b/>
          <w:bCs/>
          <w:sz w:val="32"/>
          <w:szCs w:val="32"/>
          <w:rtl/>
        </w:rPr>
      </w:pPr>
    </w:p>
    <w:p w14:paraId="740B14B9" w14:textId="77777777" w:rsidR="00D43D9D" w:rsidRDefault="00D43D9D" w:rsidP="00595FE1">
      <w:pPr>
        <w:jc w:val="center"/>
        <w:rPr>
          <w:rFonts w:hint="cs"/>
          <w:b/>
          <w:bCs/>
          <w:sz w:val="32"/>
          <w:szCs w:val="32"/>
          <w:rtl/>
        </w:rPr>
      </w:pPr>
    </w:p>
    <w:p w14:paraId="6826F132" w14:textId="77777777" w:rsidR="00D43D9D" w:rsidRDefault="00D43D9D" w:rsidP="00595FE1">
      <w:pPr>
        <w:jc w:val="center"/>
        <w:rPr>
          <w:rFonts w:hint="cs"/>
          <w:b/>
          <w:bCs/>
          <w:sz w:val="32"/>
          <w:szCs w:val="32"/>
          <w:rtl/>
        </w:rPr>
      </w:pPr>
    </w:p>
    <w:p w14:paraId="38FFEBE6" w14:textId="77777777" w:rsidR="00D43D9D" w:rsidRDefault="00D43D9D" w:rsidP="00595FE1">
      <w:pPr>
        <w:jc w:val="center"/>
        <w:rPr>
          <w:rFonts w:hint="cs"/>
          <w:b/>
          <w:bCs/>
          <w:sz w:val="32"/>
          <w:szCs w:val="32"/>
          <w:rtl/>
        </w:rPr>
      </w:pPr>
    </w:p>
    <w:p w14:paraId="4D099D23" w14:textId="77777777" w:rsidR="00D43D9D" w:rsidRDefault="00D43D9D" w:rsidP="00595FE1">
      <w:pPr>
        <w:jc w:val="center"/>
        <w:rPr>
          <w:rFonts w:hint="cs"/>
          <w:b/>
          <w:bCs/>
          <w:sz w:val="32"/>
          <w:szCs w:val="32"/>
          <w:rtl/>
        </w:rPr>
      </w:pPr>
    </w:p>
    <w:p w14:paraId="04DE259B" w14:textId="77777777" w:rsidR="00D43D9D" w:rsidRDefault="00D43D9D" w:rsidP="00595FE1">
      <w:pPr>
        <w:jc w:val="center"/>
        <w:rPr>
          <w:rFonts w:hint="cs"/>
          <w:b/>
          <w:bCs/>
          <w:sz w:val="32"/>
          <w:szCs w:val="32"/>
          <w:rtl/>
        </w:rPr>
      </w:pPr>
    </w:p>
    <w:p w14:paraId="59554F46" w14:textId="77777777" w:rsidR="00D43D9D" w:rsidRDefault="00D43D9D" w:rsidP="00595FE1">
      <w:pPr>
        <w:jc w:val="center"/>
        <w:rPr>
          <w:rFonts w:hint="cs"/>
          <w:b/>
          <w:bCs/>
          <w:sz w:val="32"/>
          <w:szCs w:val="32"/>
          <w:rtl/>
        </w:rPr>
      </w:pPr>
    </w:p>
    <w:p w14:paraId="38CF1176" w14:textId="77777777" w:rsidR="00D43D9D" w:rsidRDefault="00D43D9D" w:rsidP="00595FE1">
      <w:pPr>
        <w:jc w:val="center"/>
        <w:rPr>
          <w:rFonts w:hint="cs"/>
          <w:b/>
          <w:bCs/>
          <w:sz w:val="32"/>
          <w:szCs w:val="32"/>
          <w:rtl/>
        </w:rPr>
      </w:pPr>
    </w:p>
    <w:p w14:paraId="13CE7FD7" w14:textId="77777777" w:rsidR="00D43D9D" w:rsidRDefault="00D43D9D" w:rsidP="00595FE1">
      <w:pPr>
        <w:jc w:val="center"/>
        <w:rPr>
          <w:rFonts w:hint="cs"/>
          <w:b/>
          <w:bCs/>
          <w:sz w:val="32"/>
          <w:szCs w:val="32"/>
          <w:rtl/>
        </w:rPr>
      </w:pPr>
    </w:p>
    <w:p w14:paraId="77460916" w14:textId="0965CAA8" w:rsidR="00595FE1" w:rsidRDefault="00595FE1" w:rsidP="00595FE1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السنة الرابعة</w:t>
      </w:r>
    </w:p>
    <w:p w14:paraId="54D7807C" w14:textId="77777777" w:rsidR="00595FE1" w:rsidRDefault="00595FE1" w:rsidP="00595FE1">
      <w:pPr>
        <w:rPr>
          <w:b/>
          <w:bCs/>
          <w:sz w:val="32"/>
          <w:szCs w:val="32"/>
          <w:rtl/>
        </w:rPr>
      </w:pPr>
      <w:bookmarkStart w:id="12" w:name="_Hlk182098291"/>
      <w:r>
        <w:rPr>
          <w:rFonts w:hint="cs"/>
          <w:b/>
          <w:bCs/>
          <w:sz w:val="32"/>
          <w:szCs w:val="32"/>
          <w:rtl/>
        </w:rPr>
        <w:t>مقررات الفصل الأول :</w:t>
      </w:r>
    </w:p>
    <w:p w14:paraId="6A68F9AC" w14:textId="25B164EF" w:rsidR="00595FE1" w:rsidRPr="004F593B" w:rsidRDefault="00595FE1" w:rsidP="00595FE1">
      <w:pPr>
        <w:rPr>
          <w:b/>
          <w:bCs/>
          <w:sz w:val="32"/>
          <w:szCs w:val="32"/>
          <w:rtl/>
        </w:rPr>
      </w:pPr>
      <w:r w:rsidRPr="004F593B">
        <w:rPr>
          <w:rFonts w:hint="cs"/>
          <w:b/>
          <w:bCs/>
          <w:sz w:val="32"/>
          <w:szCs w:val="32"/>
          <w:rtl/>
        </w:rPr>
        <w:t>اسم المقرر :</w:t>
      </w:r>
      <w:r>
        <w:rPr>
          <w:rFonts w:hint="cs"/>
          <w:b/>
          <w:bCs/>
          <w:sz w:val="32"/>
          <w:szCs w:val="32"/>
          <w:rtl/>
        </w:rPr>
        <w:t xml:space="preserve"> المحاسبة الإدارية </w:t>
      </w:r>
    </w:p>
    <w:p w14:paraId="583F3983" w14:textId="77777777" w:rsidR="00595FE1" w:rsidRPr="004F593B" w:rsidRDefault="00595FE1" w:rsidP="00595FE1">
      <w:pPr>
        <w:rPr>
          <w:b/>
          <w:bCs/>
          <w:sz w:val="32"/>
          <w:szCs w:val="32"/>
          <w:rtl/>
        </w:rPr>
      </w:pPr>
      <w:r w:rsidRPr="004F593B">
        <w:rPr>
          <w:rFonts w:hint="cs"/>
          <w:b/>
          <w:bCs/>
          <w:sz w:val="32"/>
          <w:szCs w:val="32"/>
          <w:rtl/>
        </w:rPr>
        <w:t>مفردات المقرر :</w:t>
      </w:r>
    </w:p>
    <w:tbl>
      <w:tblPr>
        <w:tblStyle w:val="110"/>
        <w:bidiVisual/>
        <w:tblW w:w="8925" w:type="dxa"/>
        <w:tblInd w:w="-295" w:type="dxa"/>
        <w:tblLook w:val="04A0" w:firstRow="1" w:lastRow="0" w:firstColumn="1" w:lastColumn="0" w:noHBand="0" w:noVBand="1"/>
      </w:tblPr>
      <w:tblGrid>
        <w:gridCol w:w="851"/>
        <w:gridCol w:w="8074"/>
      </w:tblGrid>
      <w:tr w:rsidR="000B7AB2" w:rsidRPr="000B7AB2" w14:paraId="3C8E5190" w14:textId="77777777" w:rsidTr="00186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D9D9D9" w:themeFill="background1" w:themeFillShade="D9"/>
          </w:tcPr>
          <w:bookmarkEnd w:id="12"/>
          <w:p w14:paraId="77AC2C42" w14:textId="77777777" w:rsidR="000B7AB2" w:rsidRPr="000B7AB2" w:rsidRDefault="000B7AB2" w:rsidP="000B7AB2">
            <w:pPr>
              <w:spacing w:line="360" w:lineRule="auto"/>
              <w:ind w:left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>م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232AD085" w14:textId="61C422A4" w:rsidR="000B7AB2" w:rsidRPr="000B7AB2" w:rsidRDefault="000B7AB2" w:rsidP="000B7AB2">
            <w:pPr>
              <w:spacing w:after="16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المفردات</w:t>
            </w:r>
          </w:p>
        </w:tc>
      </w:tr>
      <w:tr w:rsidR="000B7AB2" w:rsidRPr="000B7AB2" w14:paraId="2090A28A" w14:textId="77777777" w:rsidTr="00186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DBD396" w14:textId="77777777" w:rsidR="000B7AB2" w:rsidRPr="000B7AB2" w:rsidRDefault="000B7AB2" w:rsidP="000B7AB2">
            <w:pPr>
              <w:numPr>
                <w:ilvl w:val="0"/>
                <w:numId w:val="38"/>
              </w:numPr>
              <w:spacing w:after="160" w:line="360" w:lineRule="auto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074" w:type="dxa"/>
          </w:tcPr>
          <w:p w14:paraId="1E50E5E7" w14:textId="77777777" w:rsidR="000B7AB2" w:rsidRPr="000B7AB2" w:rsidRDefault="000B7AB2" w:rsidP="000B7AB2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 xml:space="preserve">مدخل نظري ( تعريف المحاسبة الادارية , اهدافها , نشأتها , علاقتها بمحاسبة التكاليف , اوجه الاتفاق والاختلاف مع المحاسبة المالية )   </w:t>
            </w:r>
          </w:p>
        </w:tc>
      </w:tr>
      <w:tr w:rsidR="000B7AB2" w:rsidRPr="000B7AB2" w14:paraId="1B001690" w14:textId="77777777" w:rsidTr="00186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B856E1" w14:textId="77777777" w:rsidR="000B7AB2" w:rsidRPr="000B7AB2" w:rsidRDefault="000B7AB2" w:rsidP="000B7AB2">
            <w:pPr>
              <w:numPr>
                <w:ilvl w:val="0"/>
                <w:numId w:val="38"/>
              </w:numPr>
              <w:spacing w:after="160" w:line="360" w:lineRule="auto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074" w:type="dxa"/>
          </w:tcPr>
          <w:p w14:paraId="25E9F245" w14:textId="77777777" w:rsidR="000B7AB2" w:rsidRPr="000B7AB2" w:rsidRDefault="000B7AB2" w:rsidP="000B7AB2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 xml:space="preserve">تحليل سلوك التكاليف ومعادلة التكاليف وفق طريقة تحليل حسابات الاستاذ وطريقة الحد الاعلى والحد الادنى للنشاط وطريقة خرائط الانتشار وطريقة تحليل الانحدار البسيط </w:t>
            </w:r>
          </w:p>
        </w:tc>
      </w:tr>
      <w:tr w:rsidR="000B7AB2" w:rsidRPr="000B7AB2" w14:paraId="4020D672" w14:textId="77777777" w:rsidTr="00186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6E4F74" w14:textId="77777777" w:rsidR="000B7AB2" w:rsidRPr="000B7AB2" w:rsidRDefault="000B7AB2" w:rsidP="000B7AB2">
            <w:pPr>
              <w:numPr>
                <w:ilvl w:val="0"/>
                <w:numId w:val="38"/>
              </w:numPr>
              <w:spacing w:after="160" w:line="360" w:lineRule="auto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074" w:type="dxa"/>
          </w:tcPr>
          <w:p w14:paraId="3BEAF75F" w14:textId="77777777" w:rsidR="000B7AB2" w:rsidRPr="000B7AB2" w:rsidRDefault="000B7AB2" w:rsidP="000B7AB2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 xml:space="preserve">تحليل العلاقة بين التكلفة والحجم والربح ( مقدمة عن علاقة الثلاثة المتغيرات والاسس التي يقوم عليها هذا التحليل , طرق التحليل , نقطة التعادل , هامش الامان , قيمة وحجم المبيعات التي تحقق صافي ربح معين , قبل وبعد الضرائب ) </w:t>
            </w:r>
          </w:p>
        </w:tc>
      </w:tr>
      <w:tr w:rsidR="000B7AB2" w:rsidRPr="000B7AB2" w14:paraId="5FD2F025" w14:textId="77777777" w:rsidTr="00186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CFB293" w14:textId="77777777" w:rsidR="000B7AB2" w:rsidRPr="000B7AB2" w:rsidRDefault="000B7AB2" w:rsidP="000B7AB2">
            <w:pPr>
              <w:numPr>
                <w:ilvl w:val="0"/>
                <w:numId w:val="38"/>
              </w:numPr>
              <w:spacing w:after="160" w:line="360" w:lineRule="auto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074" w:type="dxa"/>
          </w:tcPr>
          <w:p w14:paraId="29027F1B" w14:textId="77777777" w:rsidR="000B7AB2" w:rsidRPr="000B7AB2" w:rsidRDefault="000B7AB2" w:rsidP="000B7AB2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 xml:space="preserve">تحليل التفاضل في الاجل القصير ( قرارات قبول او رفض الطلبيات الاضافية , قرارات التسعير , قرارات الشراء او التصنيع , قرارات اضافة او التخلص من خط او قسم انتاجي معين , قرارات تخصيص الموارد النادرة )   </w:t>
            </w:r>
          </w:p>
        </w:tc>
      </w:tr>
      <w:tr w:rsidR="000B7AB2" w:rsidRPr="000B7AB2" w14:paraId="4665A48A" w14:textId="77777777" w:rsidTr="00186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53A444" w14:textId="77777777" w:rsidR="000B7AB2" w:rsidRPr="000B7AB2" w:rsidRDefault="000B7AB2" w:rsidP="000B7AB2">
            <w:pPr>
              <w:numPr>
                <w:ilvl w:val="0"/>
                <w:numId w:val="38"/>
              </w:numPr>
              <w:spacing w:after="160" w:line="360" w:lineRule="auto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074" w:type="dxa"/>
          </w:tcPr>
          <w:p w14:paraId="35D1A2F7" w14:textId="77777777" w:rsidR="000B7AB2" w:rsidRPr="000B7AB2" w:rsidRDefault="000B7AB2" w:rsidP="000B7AB2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 xml:space="preserve">الموازنات التقديرية ( تعريفها وانواعها وخصائصها , واجراءات اعدادها ) </w:t>
            </w:r>
          </w:p>
        </w:tc>
      </w:tr>
      <w:tr w:rsidR="000B7AB2" w:rsidRPr="000B7AB2" w14:paraId="0D324DF4" w14:textId="77777777" w:rsidTr="00186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660E8F" w14:textId="77777777" w:rsidR="000B7AB2" w:rsidRPr="000B7AB2" w:rsidRDefault="000B7AB2" w:rsidP="000B7AB2">
            <w:pPr>
              <w:numPr>
                <w:ilvl w:val="0"/>
                <w:numId w:val="38"/>
              </w:numPr>
              <w:spacing w:after="160" w:line="360" w:lineRule="auto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074" w:type="dxa"/>
          </w:tcPr>
          <w:p w14:paraId="1A496848" w14:textId="77777777" w:rsidR="000B7AB2" w:rsidRPr="000B7AB2" w:rsidRDefault="000B7AB2" w:rsidP="000B7AB2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 xml:space="preserve">الموازنات التقديرية التشغيلية ( موازنة المبيعات </w:t>
            </w:r>
            <w:r w:rsidRPr="000B7AB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 xml:space="preserve"> موازنة الانتاج </w:t>
            </w:r>
            <w:r w:rsidRPr="000B7AB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 xml:space="preserve"> جدول المتحصلات النقدية من العملاء </w:t>
            </w:r>
            <w:r w:rsidRPr="000B7AB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 xml:space="preserve"> موازنة الاحتياج من المواد الخام </w:t>
            </w:r>
            <w:r w:rsidRPr="000B7AB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 xml:space="preserve"> موازنة المشتريات من المواد الخام )  </w:t>
            </w:r>
          </w:p>
        </w:tc>
      </w:tr>
      <w:tr w:rsidR="000B7AB2" w:rsidRPr="000B7AB2" w14:paraId="492BEE45" w14:textId="77777777" w:rsidTr="00186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E53B2B" w14:textId="77777777" w:rsidR="000B7AB2" w:rsidRPr="000B7AB2" w:rsidRDefault="000B7AB2" w:rsidP="000B7AB2">
            <w:pPr>
              <w:numPr>
                <w:ilvl w:val="0"/>
                <w:numId w:val="38"/>
              </w:numPr>
              <w:spacing w:after="160" w:line="360" w:lineRule="auto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074" w:type="dxa"/>
          </w:tcPr>
          <w:p w14:paraId="3E1BBCEF" w14:textId="77777777" w:rsidR="000B7AB2" w:rsidRPr="000B7AB2" w:rsidRDefault="000B7AB2" w:rsidP="000B7AB2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 xml:space="preserve">الموازنات التقديرية التشغيلية ( جدول المدفوعات النقدية للموردين </w:t>
            </w:r>
            <w:r w:rsidRPr="000B7AB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 xml:space="preserve"> موازنة الاجور المباشرة </w:t>
            </w:r>
            <w:r w:rsidRPr="000B7AB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 xml:space="preserve"> موازنة التكاليف الصناعية غير المباشرة </w:t>
            </w:r>
            <w:r w:rsidRPr="000B7AB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 xml:space="preserve"> موازنة التكاليف البيعية والتسويقية </w:t>
            </w:r>
            <w:r w:rsidRPr="000B7AB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 xml:space="preserve"> موازنة التكاليف الادارية </w:t>
            </w:r>
            <w:r w:rsidRPr="000B7AB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 xml:space="preserve"> موازنة التكاليف التمويلية </w:t>
            </w:r>
            <w:r w:rsidRPr="000B7AB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 xml:space="preserve"> موازنة تكاليف الانتاج والانتاج التام والانتاج التام المباع </w:t>
            </w:r>
            <w:r w:rsidRPr="000B7AB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 xml:space="preserve"> قائمة الدخل التقديرية ) </w:t>
            </w:r>
          </w:p>
        </w:tc>
      </w:tr>
      <w:tr w:rsidR="000B7AB2" w:rsidRPr="000B7AB2" w14:paraId="7178C635" w14:textId="77777777" w:rsidTr="00186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60B7EA" w14:textId="77777777" w:rsidR="000B7AB2" w:rsidRPr="000B7AB2" w:rsidRDefault="000B7AB2" w:rsidP="000B7AB2">
            <w:pPr>
              <w:numPr>
                <w:ilvl w:val="0"/>
                <w:numId w:val="38"/>
              </w:numPr>
              <w:spacing w:after="160" w:line="360" w:lineRule="auto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074" w:type="dxa"/>
          </w:tcPr>
          <w:p w14:paraId="5A7C6698" w14:textId="77777777" w:rsidR="000B7AB2" w:rsidRPr="000B7AB2" w:rsidRDefault="000B7AB2" w:rsidP="000B7AB2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0B7AB2">
              <w:rPr>
                <w:rFonts w:ascii="Arial" w:hAnsi="Arial" w:cs="Arial" w:hint="cs"/>
                <w:sz w:val="28"/>
                <w:szCs w:val="28"/>
                <w:rtl/>
              </w:rPr>
              <w:t xml:space="preserve">الموازنة التقديرية النقدية  </w:t>
            </w:r>
          </w:p>
        </w:tc>
      </w:tr>
    </w:tbl>
    <w:p w14:paraId="55E07ACF" w14:textId="77777777" w:rsidR="000158E0" w:rsidRPr="000158E0" w:rsidRDefault="000158E0" w:rsidP="000158E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inorHAnsi" w:eastAsiaTheme="minorHAnsi" w:hAnsiTheme="minorHAnsi" w:cstheme="minorBidi"/>
          <w:b/>
          <w:color w:val="000000"/>
          <w:sz w:val="32"/>
          <w:szCs w:val="32"/>
          <w:rtl/>
        </w:rPr>
      </w:pPr>
    </w:p>
    <w:p w14:paraId="0C35B125" w14:textId="77777777" w:rsidR="00E96C3C" w:rsidRDefault="00E96C3C" w:rsidP="00E96C3C">
      <w:pPr>
        <w:rPr>
          <w:b/>
          <w:bCs/>
          <w:sz w:val="32"/>
          <w:szCs w:val="32"/>
          <w:rtl/>
        </w:rPr>
      </w:pPr>
    </w:p>
    <w:p w14:paraId="60E8638D" w14:textId="3CC0AF57" w:rsidR="00E96C3C" w:rsidRPr="004F593B" w:rsidRDefault="00E96C3C" w:rsidP="00E96C3C">
      <w:pPr>
        <w:rPr>
          <w:b/>
          <w:bCs/>
          <w:sz w:val="32"/>
          <w:szCs w:val="32"/>
          <w:rtl/>
        </w:rPr>
      </w:pPr>
      <w:r w:rsidRPr="004F593B">
        <w:rPr>
          <w:rFonts w:hint="cs"/>
          <w:b/>
          <w:bCs/>
          <w:sz w:val="32"/>
          <w:szCs w:val="32"/>
          <w:rtl/>
        </w:rPr>
        <w:t>اسم المقرر :</w:t>
      </w:r>
      <w:r>
        <w:rPr>
          <w:rFonts w:hint="cs"/>
          <w:b/>
          <w:bCs/>
          <w:sz w:val="32"/>
          <w:szCs w:val="32"/>
          <w:rtl/>
        </w:rPr>
        <w:t xml:space="preserve"> إدارة الاعمال الدولية</w:t>
      </w:r>
    </w:p>
    <w:p w14:paraId="4E401487" w14:textId="77777777" w:rsidR="00E96C3C" w:rsidRPr="004F593B" w:rsidRDefault="00E96C3C" w:rsidP="00E96C3C">
      <w:pPr>
        <w:rPr>
          <w:b/>
          <w:bCs/>
          <w:sz w:val="32"/>
          <w:szCs w:val="32"/>
          <w:rtl/>
        </w:rPr>
      </w:pPr>
      <w:r w:rsidRPr="004F593B">
        <w:rPr>
          <w:rFonts w:hint="cs"/>
          <w:b/>
          <w:bCs/>
          <w:sz w:val="32"/>
          <w:szCs w:val="32"/>
          <w:rtl/>
        </w:rPr>
        <w:t>مفردات المقرر :</w:t>
      </w:r>
    </w:p>
    <w:tbl>
      <w:tblPr>
        <w:bidiVisual/>
        <w:tblW w:w="8924" w:type="dxa"/>
        <w:tblInd w:w="-6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8071"/>
      </w:tblGrid>
      <w:tr w:rsidR="00E96C3C" w:rsidRPr="004965D8" w14:paraId="340A4686" w14:textId="77777777" w:rsidTr="00186D4F">
        <w:tc>
          <w:tcPr>
            <w:tcW w:w="8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0BB0C8B2" w14:textId="47F23D33" w:rsidR="00E96C3C" w:rsidRDefault="00E96C3C" w:rsidP="00E96C3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0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322E4498" w14:textId="272D30AB" w:rsidR="00E96C3C" w:rsidRPr="004965D8" w:rsidRDefault="00E96C3C" w:rsidP="00E96C3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4965D8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فردات</w:t>
            </w:r>
          </w:p>
        </w:tc>
      </w:tr>
      <w:tr w:rsidR="00E96C3C" w:rsidRPr="004965D8" w14:paraId="029229DE" w14:textId="77777777" w:rsidTr="00186D4F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E13592" w14:textId="77777777" w:rsidR="00E96C3C" w:rsidRDefault="00E96C3C" w:rsidP="00E96C3C">
            <w:pPr>
              <w:numPr>
                <w:ilvl w:val="0"/>
                <w:numId w:val="39"/>
              </w:numPr>
              <w:ind w:left="566" w:hanging="540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404B37" w14:textId="074A0225" w:rsidR="00E96C3C" w:rsidRPr="004965D8" w:rsidRDefault="00E96C3C" w:rsidP="00E96C3C">
            <w:pPr>
              <w:ind w:left="26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الإدارة الدولية  </w:t>
            </w:r>
          </w:p>
        </w:tc>
      </w:tr>
      <w:tr w:rsidR="00E96C3C" w:rsidRPr="004965D8" w14:paraId="5079935C" w14:textId="77777777" w:rsidTr="00186D4F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AFC2B4" w14:textId="77777777" w:rsidR="00E96C3C" w:rsidRDefault="00E96C3C" w:rsidP="00E96C3C">
            <w:pPr>
              <w:numPr>
                <w:ilvl w:val="0"/>
                <w:numId w:val="39"/>
              </w:numPr>
              <w:ind w:left="566" w:hanging="540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CD58F" w14:textId="3322A2DF" w:rsidR="00E96C3C" w:rsidRPr="004965D8" w:rsidRDefault="00E96C3C" w:rsidP="00E96C3C">
            <w:pPr>
              <w:ind w:left="26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وظيفة التخطيط في البيئة الدولية </w:t>
            </w:r>
          </w:p>
        </w:tc>
      </w:tr>
      <w:tr w:rsidR="00E96C3C" w14:paraId="0875610C" w14:textId="77777777" w:rsidTr="00186D4F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055C90" w14:textId="77777777" w:rsidR="00E96C3C" w:rsidRDefault="00E96C3C" w:rsidP="00E96C3C">
            <w:pPr>
              <w:numPr>
                <w:ilvl w:val="0"/>
                <w:numId w:val="39"/>
              </w:numPr>
              <w:ind w:left="566" w:hanging="540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171B0B" w14:textId="52CF1A94" w:rsidR="00E96C3C" w:rsidRDefault="00E96C3C" w:rsidP="00E96C3C">
            <w:pPr>
              <w:ind w:left="26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وظيفة التنظيم في البيئة الدولية</w:t>
            </w:r>
          </w:p>
        </w:tc>
      </w:tr>
      <w:tr w:rsidR="00E96C3C" w14:paraId="41A3F454" w14:textId="77777777" w:rsidTr="00186D4F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693A19" w14:textId="77777777" w:rsidR="00E96C3C" w:rsidRDefault="00E96C3C" w:rsidP="00E96C3C">
            <w:pPr>
              <w:numPr>
                <w:ilvl w:val="0"/>
                <w:numId w:val="39"/>
              </w:numPr>
              <w:ind w:left="566" w:hanging="540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18B9FE" w14:textId="6E3B8A3C" w:rsidR="00E96C3C" w:rsidRDefault="00E96C3C" w:rsidP="00E96C3C">
            <w:pPr>
              <w:ind w:left="26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وظيفة الأفراد في البيئة الدولية</w:t>
            </w:r>
          </w:p>
        </w:tc>
      </w:tr>
      <w:tr w:rsidR="00E96C3C" w14:paraId="5B3E3413" w14:textId="77777777" w:rsidTr="00186D4F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AFA6FE" w14:textId="77777777" w:rsidR="00E96C3C" w:rsidRDefault="00E96C3C" w:rsidP="00E96C3C">
            <w:pPr>
              <w:numPr>
                <w:ilvl w:val="0"/>
                <w:numId w:val="39"/>
              </w:numPr>
              <w:ind w:left="566" w:hanging="540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E1170D" w14:textId="0FE6D615" w:rsidR="00E96C3C" w:rsidRDefault="00E96C3C" w:rsidP="00E96C3C">
            <w:pPr>
              <w:ind w:left="26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وظيفة الرقابة في البيئة الدولية</w:t>
            </w:r>
          </w:p>
        </w:tc>
      </w:tr>
      <w:tr w:rsidR="00E96C3C" w14:paraId="213600AE" w14:textId="77777777" w:rsidTr="00186D4F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B5D0E5" w14:textId="77777777" w:rsidR="00E96C3C" w:rsidRDefault="00E96C3C" w:rsidP="00E96C3C">
            <w:pPr>
              <w:numPr>
                <w:ilvl w:val="0"/>
                <w:numId w:val="39"/>
              </w:numPr>
              <w:ind w:left="566" w:hanging="540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609B62" w14:textId="3D40EA75" w:rsidR="00E96C3C" w:rsidRDefault="00E96C3C" w:rsidP="00E96C3C">
            <w:pPr>
              <w:ind w:left="26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الإنتاج والتسويق في البيئة الدولية </w:t>
            </w:r>
          </w:p>
        </w:tc>
      </w:tr>
      <w:tr w:rsidR="00E96C3C" w14:paraId="2CEA09E2" w14:textId="77777777" w:rsidTr="00186D4F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8CE2F9" w14:textId="77777777" w:rsidR="00E96C3C" w:rsidRDefault="00E96C3C" w:rsidP="00E96C3C">
            <w:pPr>
              <w:numPr>
                <w:ilvl w:val="0"/>
                <w:numId w:val="39"/>
              </w:numPr>
              <w:ind w:left="566" w:hanging="540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C4D347" w14:textId="2E034A4D" w:rsidR="00E96C3C" w:rsidRDefault="00E96C3C" w:rsidP="00E96C3C">
            <w:pPr>
              <w:ind w:left="26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المخاطر السياسية والنزاع حول الاستثمار</w:t>
            </w:r>
          </w:p>
        </w:tc>
      </w:tr>
    </w:tbl>
    <w:p w14:paraId="7C39104A" w14:textId="7E6F5A00" w:rsidR="000158E0" w:rsidRDefault="000158E0" w:rsidP="000158E0">
      <w:pPr>
        <w:rPr>
          <w:rtl/>
        </w:rPr>
      </w:pPr>
    </w:p>
    <w:p w14:paraId="3AA56037" w14:textId="44E5784F" w:rsidR="00073341" w:rsidRPr="00073341" w:rsidRDefault="00073341" w:rsidP="00073341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32"/>
          <w:szCs w:val="32"/>
        </w:rPr>
      </w:pPr>
      <w:bookmarkStart w:id="13" w:name="_Hlk182097757"/>
      <w:r w:rsidRPr="00073341">
        <w:rPr>
          <w:bCs/>
          <w:color w:val="000000"/>
          <w:sz w:val="32"/>
          <w:szCs w:val="32"/>
          <w:rtl/>
        </w:rPr>
        <w:t>اسم المقرر :</w:t>
      </w:r>
      <w:r w:rsidRPr="00073341">
        <w:rPr>
          <w:rFonts w:hint="cs"/>
          <w:bCs/>
          <w:color w:val="000000"/>
          <w:sz w:val="32"/>
          <w:szCs w:val="32"/>
          <w:rtl/>
        </w:rPr>
        <w:t xml:space="preserve"> </w:t>
      </w:r>
      <w:r w:rsidR="00FC088A">
        <w:rPr>
          <w:rFonts w:hint="cs"/>
          <w:bCs/>
          <w:color w:val="000000"/>
          <w:sz w:val="32"/>
          <w:szCs w:val="32"/>
          <w:rtl/>
        </w:rPr>
        <w:t>ال</w:t>
      </w:r>
      <w:r w:rsidRPr="00073341">
        <w:rPr>
          <w:rFonts w:hint="cs"/>
          <w:bCs/>
          <w:color w:val="000000"/>
          <w:sz w:val="32"/>
          <w:szCs w:val="32"/>
          <w:rtl/>
        </w:rPr>
        <w:t>رقاب</w:t>
      </w:r>
      <w:r w:rsidR="00FC088A">
        <w:rPr>
          <w:rFonts w:hint="cs"/>
          <w:bCs/>
          <w:color w:val="000000"/>
          <w:sz w:val="32"/>
          <w:szCs w:val="32"/>
          <w:rtl/>
        </w:rPr>
        <w:t>ة</w:t>
      </w:r>
      <w:r w:rsidRPr="00073341">
        <w:rPr>
          <w:rFonts w:hint="cs"/>
          <w:bCs/>
          <w:color w:val="000000"/>
          <w:sz w:val="32"/>
          <w:szCs w:val="32"/>
          <w:rtl/>
        </w:rPr>
        <w:t xml:space="preserve"> </w:t>
      </w:r>
      <w:r w:rsidR="00FC088A">
        <w:rPr>
          <w:rFonts w:hint="cs"/>
          <w:bCs/>
          <w:color w:val="000000"/>
          <w:sz w:val="32"/>
          <w:szCs w:val="32"/>
          <w:rtl/>
        </w:rPr>
        <w:t>ال</w:t>
      </w:r>
      <w:r w:rsidRPr="00073341">
        <w:rPr>
          <w:rFonts w:hint="cs"/>
          <w:bCs/>
          <w:color w:val="000000"/>
          <w:sz w:val="32"/>
          <w:szCs w:val="32"/>
          <w:rtl/>
        </w:rPr>
        <w:t>إدارية</w:t>
      </w:r>
      <w:r w:rsidR="00FC088A">
        <w:rPr>
          <w:rFonts w:hint="cs"/>
          <w:bCs/>
          <w:color w:val="000000"/>
          <w:sz w:val="32"/>
          <w:szCs w:val="32"/>
          <w:rtl/>
        </w:rPr>
        <w:t xml:space="preserve"> وتقييم الاداء</w:t>
      </w:r>
    </w:p>
    <w:p w14:paraId="7568F5F1" w14:textId="77777777" w:rsidR="00073341" w:rsidRPr="00073341" w:rsidRDefault="00073341" w:rsidP="00073341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32"/>
          <w:szCs w:val="32"/>
          <w:rtl/>
        </w:rPr>
      </w:pPr>
      <w:r w:rsidRPr="00073341">
        <w:rPr>
          <w:bCs/>
          <w:color w:val="000000"/>
          <w:sz w:val="32"/>
          <w:szCs w:val="32"/>
          <w:rtl/>
        </w:rPr>
        <w:t>مفردات المقرر :</w:t>
      </w:r>
    </w:p>
    <w:tbl>
      <w:tblPr>
        <w:tblStyle w:val="12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851"/>
      </w:tblGrid>
      <w:tr w:rsidR="00073341" w:rsidRPr="00073341" w14:paraId="6A7B2D80" w14:textId="77777777" w:rsidTr="00BA5ADD">
        <w:tc>
          <w:tcPr>
            <w:tcW w:w="8080" w:type="dxa"/>
            <w:shd w:val="clear" w:color="auto" w:fill="D9D9D9" w:themeFill="background1" w:themeFillShade="D9"/>
          </w:tcPr>
          <w:bookmarkEnd w:id="13"/>
          <w:p w14:paraId="56B02831" w14:textId="77777777" w:rsidR="00073341" w:rsidRPr="00073341" w:rsidRDefault="00073341" w:rsidP="00073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073341"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المفردات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F02D391" w14:textId="77777777" w:rsidR="00073341" w:rsidRPr="00073341" w:rsidRDefault="00073341" w:rsidP="00073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rFonts w:ascii="Arial" w:eastAsia="Arial" w:hAnsi="Arial" w:cs="Arial" w:hint="cs"/>
                <w:color w:val="000000"/>
                <w:sz w:val="28"/>
                <w:szCs w:val="28"/>
              </w:rPr>
            </w:pPr>
            <w:r w:rsidRPr="00073341"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م</w:t>
            </w:r>
          </w:p>
        </w:tc>
      </w:tr>
      <w:tr w:rsidR="00073341" w:rsidRPr="00073341" w14:paraId="0621EF44" w14:textId="77777777" w:rsidTr="00073341">
        <w:tc>
          <w:tcPr>
            <w:tcW w:w="8080" w:type="dxa"/>
          </w:tcPr>
          <w:p w14:paraId="128D80D0" w14:textId="244A8497" w:rsidR="00073341" w:rsidRPr="00073341" w:rsidRDefault="00073341" w:rsidP="00073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07334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مفاهيم الرقاب</w:t>
            </w:r>
            <w:r w:rsidR="00FC088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ة</w:t>
            </w:r>
            <w:r w:rsidRPr="0007334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الإدارية</w:t>
            </w:r>
          </w:p>
        </w:tc>
        <w:tc>
          <w:tcPr>
            <w:tcW w:w="851" w:type="dxa"/>
          </w:tcPr>
          <w:p w14:paraId="599361F6" w14:textId="77777777" w:rsidR="00073341" w:rsidRPr="00073341" w:rsidRDefault="00073341" w:rsidP="00073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073341">
              <w:rPr>
                <w:color w:val="000000"/>
              </w:rPr>
              <w:t>1-</w:t>
            </w:r>
          </w:p>
        </w:tc>
      </w:tr>
      <w:tr w:rsidR="00073341" w:rsidRPr="00073341" w14:paraId="65A2BB40" w14:textId="77777777" w:rsidTr="00073341">
        <w:tc>
          <w:tcPr>
            <w:tcW w:w="8080" w:type="dxa"/>
          </w:tcPr>
          <w:p w14:paraId="5EE4AF76" w14:textId="36EECD6D" w:rsidR="00073341" w:rsidRPr="00073341" w:rsidRDefault="00073341" w:rsidP="00073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07334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أهمية الرقاب</w:t>
            </w:r>
            <w:r w:rsidR="00FC088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ة</w:t>
            </w:r>
            <w:r w:rsidRPr="0007334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الإدارية </w:t>
            </w:r>
          </w:p>
        </w:tc>
        <w:tc>
          <w:tcPr>
            <w:tcW w:w="851" w:type="dxa"/>
          </w:tcPr>
          <w:p w14:paraId="062C1EB5" w14:textId="77777777" w:rsidR="00073341" w:rsidRPr="00073341" w:rsidRDefault="00073341" w:rsidP="00073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073341">
              <w:rPr>
                <w:color w:val="000000"/>
              </w:rPr>
              <w:t>2-</w:t>
            </w:r>
          </w:p>
        </w:tc>
      </w:tr>
      <w:tr w:rsidR="00073341" w:rsidRPr="00073341" w14:paraId="3BBE673A" w14:textId="77777777" w:rsidTr="00073341">
        <w:tc>
          <w:tcPr>
            <w:tcW w:w="8080" w:type="dxa"/>
          </w:tcPr>
          <w:p w14:paraId="2EF67A9D" w14:textId="77777777" w:rsidR="00073341" w:rsidRPr="00073341" w:rsidRDefault="00073341" w:rsidP="00073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07334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مكونات الرقابة الإدارية</w:t>
            </w:r>
          </w:p>
        </w:tc>
        <w:tc>
          <w:tcPr>
            <w:tcW w:w="851" w:type="dxa"/>
          </w:tcPr>
          <w:p w14:paraId="40CAB63F" w14:textId="77777777" w:rsidR="00073341" w:rsidRPr="00073341" w:rsidRDefault="00073341" w:rsidP="00073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073341">
              <w:rPr>
                <w:color w:val="000000"/>
              </w:rPr>
              <w:t>3-</w:t>
            </w:r>
          </w:p>
        </w:tc>
      </w:tr>
      <w:tr w:rsidR="00073341" w:rsidRPr="00073341" w14:paraId="0A0E532E" w14:textId="77777777" w:rsidTr="00073341">
        <w:tc>
          <w:tcPr>
            <w:tcW w:w="8080" w:type="dxa"/>
          </w:tcPr>
          <w:p w14:paraId="128AFBD5" w14:textId="2A8CADBE" w:rsidR="00073341" w:rsidRPr="00073341" w:rsidRDefault="00073341" w:rsidP="00073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07334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أدوات الرقاب</w:t>
            </w:r>
            <w:r w:rsidR="00FC088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ة</w:t>
            </w:r>
            <w:r w:rsidRPr="0007334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الإدارية </w:t>
            </w:r>
          </w:p>
        </w:tc>
        <w:tc>
          <w:tcPr>
            <w:tcW w:w="851" w:type="dxa"/>
          </w:tcPr>
          <w:p w14:paraId="78EBD319" w14:textId="77777777" w:rsidR="00073341" w:rsidRPr="00073341" w:rsidRDefault="00073341" w:rsidP="00073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073341">
              <w:rPr>
                <w:color w:val="000000"/>
              </w:rPr>
              <w:t>4-</w:t>
            </w:r>
          </w:p>
        </w:tc>
      </w:tr>
      <w:tr w:rsidR="00073341" w:rsidRPr="00073341" w14:paraId="39855F52" w14:textId="77777777" w:rsidTr="00073341">
        <w:tc>
          <w:tcPr>
            <w:tcW w:w="8080" w:type="dxa"/>
          </w:tcPr>
          <w:p w14:paraId="6299D12B" w14:textId="6F538AF2" w:rsidR="00073341" w:rsidRPr="00073341" w:rsidRDefault="00073341" w:rsidP="00073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07334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أهداف الرقاب</w:t>
            </w:r>
            <w:r w:rsidR="00FC088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ة</w:t>
            </w:r>
            <w:r w:rsidRPr="0007334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الإدارية </w:t>
            </w:r>
          </w:p>
        </w:tc>
        <w:tc>
          <w:tcPr>
            <w:tcW w:w="851" w:type="dxa"/>
          </w:tcPr>
          <w:p w14:paraId="41FA4712" w14:textId="77777777" w:rsidR="00073341" w:rsidRPr="00073341" w:rsidRDefault="00073341" w:rsidP="00073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073341">
              <w:rPr>
                <w:color w:val="000000"/>
              </w:rPr>
              <w:t>5-</w:t>
            </w:r>
          </w:p>
        </w:tc>
      </w:tr>
      <w:tr w:rsidR="00073341" w:rsidRPr="00073341" w14:paraId="1097EDFE" w14:textId="77777777" w:rsidTr="00073341">
        <w:tc>
          <w:tcPr>
            <w:tcW w:w="8080" w:type="dxa"/>
          </w:tcPr>
          <w:p w14:paraId="4CA6A833" w14:textId="5486014E" w:rsidR="00073341" w:rsidRPr="00073341" w:rsidRDefault="00073341" w:rsidP="00073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07334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الرقاب</w:t>
            </w:r>
            <w:r w:rsidR="00FC088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ة</w:t>
            </w:r>
            <w:r w:rsidRPr="0007334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على المشتريات </w:t>
            </w:r>
          </w:p>
        </w:tc>
        <w:tc>
          <w:tcPr>
            <w:tcW w:w="851" w:type="dxa"/>
          </w:tcPr>
          <w:p w14:paraId="308F9D72" w14:textId="77777777" w:rsidR="00073341" w:rsidRPr="00073341" w:rsidRDefault="00073341" w:rsidP="00073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073341">
              <w:rPr>
                <w:color w:val="000000"/>
              </w:rPr>
              <w:t>6-</w:t>
            </w:r>
          </w:p>
        </w:tc>
      </w:tr>
      <w:tr w:rsidR="00073341" w:rsidRPr="00073341" w14:paraId="48D3F117" w14:textId="77777777" w:rsidTr="00073341">
        <w:tc>
          <w:tcPr>
            <w:tcW w:w="8080" w:type="dxa"/>
          </w:tcPr>
          <w:p w14:paraId="2F91D901" w14:textId="2233FD9C" w:rsidR="00073341" w:rsidRPr="00073341" w:rsidRDefault="00073341" w:rsidP="00073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07334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الرقاب</w:t>
            </w:r>
            <w:r w:rsidR="00FC088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ة</w:t>
            </w:r>
            <w:r w:rsidRPr="0007334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على المخزون</w:t>
            </w:r>
          </w:p>
        </w:tc>
        <w:tc>
          <w:tcPr>
            <w:tcW w:w="851" w:type="dxa"/>
          </w:tcPr>
          <w:p w14:paraId="093EC9E4" w14:textId="77777777" w:rsidR="00073341" w:rsidRPr="00073341" w:rsidRDefault="00073341" w:rsidP="00073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073341">
              <w:rPr>
                <w:color w:val="000000"/>
              </w:rPr>
              <w:t>7-</w:t>
            </w:r>
          </w:p>
        </w:tc>
      </w:tr>
      <w:tr w:rsidR="00073341" w:rsidRPr="00073341" w14:paraId="2C09416F" w14:textId="77777777" w:rsidTr="00073341">
        <w:tc>
          <w:tcPr>
            <w:tcW w:w="8080" w:type="dxa"/>
          </w:tcPr>
          <w:p w14:paraId="05D4E137" w14:textId="4F0BCB89" w:rsidR="00073341" w:rsidRPr="00073341" w:rsidRDefault="00073341" w:rsidP="00073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07334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الرقاب</w:t>
            </w:r>
            <w:r w:rsidR="00FC088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ة</w:t>
            </w:r>
            <w:r w:rsidRPr="0007334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التسويقي</w:t>
            </w:r>
            <w:r w:rsidR="00FC088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ة</w:t>
            </w:r>
            <w:r w:rsidRPr="0007334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</w:tcPr>
          <w:p w14:paraId="52D0B6FF" w14:textId="77777777" w:rsidR="00073341" w:rsidRPr="00073341" w:rsidRDefault="00073341" w:rsidP="00073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073341">
              <w:rPr>
                <w:color w:val="000000"/>
              </w:rPr>
              <w:t>8-</w:t>
            </w:r>
          </w:p>
        </w:tc>
      </w:tr>
      <w:tr w:rsidR="00073341" w:rsidRPr="00073341" w14:paraId="27A3B76F" w14:textId="77777777" w:rsidTr="00073341">
        <w:tc>
          <w:tcPr>
            <w:tcW w:w="8080" w:type="dxa"/>
          </w:tcPr>
          <w:p w14:paraId="7A200F45" w14:textId="25FC84A3" w:rsidR="00073341" w:rsidRPr="00073341" w:rsidRDefault="00073341" w:rsidP="00073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07334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الرقاب</w:t>
            </w:r>
            <w:r w:rsidR="00FC088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ة</w:t>
            </w:r>
            <w:r w:rsidRPr="0007334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المالية </w:t>
            </w:r>
          </w:p>
        </w:tc>
        <w:tc>
          <w:tcPr>
            <w:tcW w:w="851" w:type="dxa"/>
          </w:tcPr>
          <w:p w14:paraId="3AF6C300" w14:textId="77777777" w:rsidR="00073341" w:rsidRPr="00073341" w:rsidRDefault="00073341" w:rsidP="00073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073341">
              <w:rPr>
                <w:color w:val="000000"/>
              </w:rPr>
              <w:t>9-</w:t>
            </w:r>
          </w:p>
        </w:tc>
      </w:tr>
      <w:tr w:rsidR="00073341" w:rsidRPr="00073341" w14:paraId="75F839A4" w14:textId="77777777" w:rsidTr="00073341">
        <w:tc>
          <w:tcPr>
            <w:tcW w:w="8080" w:type="dxa"/>
          </w:tcPr>
          <w:p w14:paraId="4EC0EE65" w14:textId="3A90F424" w:rsidR="00073341" w:rsidRPr="00073341" w:rsidRDefault="00073341" w:rsidP="00073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07334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الرقاب</w:t>
            </w:r>
            <w:r w:rsidR="00FC088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ة</w:t>
            </w:r>
            <w:r w:rsidRPr="0007334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على الموارد البشرية</w:t>
            </w:r>
          </w:p>
        </w:tc>
        <w:tc>
          <w:tcPr>
            <w:tcW w:w="851" w:type="dxa"/>
          </w:tcPr>
          <w:p w14:paraId="5A86870F" w14:textId="77777777" w:rsidR="00073341" w:rsidRPr="00073341" w:rsidRDefault="00073341" w:rsidP="00073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color w:val="000000"/>
              </w:rPr>
            </w:pPr>
            <w:r w:rsidRPr="00073341">
              <w:rPr>
                <w:color w:val="000000"/>
              </w:rPr>
              <w:t>10-</w:t>
            </w:r>
          </w:p>
        </w:tc>
      </w:tr>
    </w:tbl>
    <w:p w14:paraId="10DCA77E" w14:textId="324543D2" w:rsidR="00073341" w:rsidRDefault="00073341" w:rsidP="000158E0">
      <w:pPr>
        <w:rPr>
          <w:rFonts w:hint="cs"/>
          <w:rtl/>
        </w:rPr>
      </w:pPr>
    </w:p>
    <w:p w14:paraId="495B5E1C" w14:textId="77777777" w:rsidR="00FC088A" w:rsidRDefault="00FC088A" w:rsidP="00FC088A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32"/>
          <w:szCs w:val="32"/>
          <w:rtl/>
        </w:rPr>
      </w:pPr>
    </w:p>
    <w:p w14:paraId="3D1DF3FE" w14:textId="4F4DD66A" w:rsidR="00FC088A" w:rsidRPr="00073341" w:rsidRDefault="00FC088A" w:rsidP="00FC088A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32"/>
          <w:szCs w:val="32"/>
        </w:rPr>
      </w:pPr>
      <w:r w:rsidRPr="00073341">
        <w:rPr>
          <w:bCs/>
          <w:color w:val="000000"/>
          <w:sz w:val="32"/>
          <w:szCs w:val="32"/>
          <w:rtl/>
        </w:rPr>
        <w:t>اسم المقرر :</w:t>
      </w:r>
      <w:r w:rsidRPr="00073341">
        <w:rPr>
          <w:rFonts w:hint="cs"/>
          <w:bCs/>
          <w:color w:val="000000"/>
          <w:sz w:val="32"/>
          <w:szCs w:val="32"/>
          <w:rtl/>
        </w:rPr>
        <w:t xml:space="preserve"> </w:t>
      </w:r>
      <w:r>
        <w:rPr>
          <w:rFonts w:hint="cs"/>
          <w:bCs/>
          <w:color w:val="000000"/>
          <w:sz w:val="32"/>
          <w:szCs w:val="32"/>
          <w:rtl/>
        </w:rPr>
        <w:t>إدارة اعمال معاصرة</w:t>
      </w:r>
      <w:r w:rsidR="00867BA1">
        <w:rPr>
          <w:bCs/>
          <w:color w:val="000000"/>
          <w:sz w:val="32"/>
          <w:szCs w:val="32"/>
        </w:rPr>
        <w:t xml:space="preserve">E </w:t>
      </w:r>
    </w:p>
    <w:p w14:paraId="41262892" w14:textId="77777777" w:rsidR="00FC088A" w:rsidRPr="00073341" w:rsidRDefault="00FC088A" w:rsidP="00FC088A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32"/>
          <w:szCs w:val="32"/>
          <w:rtl/>
        </w:rPr>
      </w:pPr>
      <w:r w:rsidRPr="00073341">
        <w:rPr>
          <w:bCs/>
          <w:color w:val="000000"/>
          <w:sz w:val="32"/>
          <w:szCs w:val="32"/>
          <w:rtl/>
        </w:rPr>
        <w:t>مفردات المقرر :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851"/>
      </w:tblGrid>
      <w:tr w:rsidR="00510868" w:rsidRPr="000158E0" w14:paraId="5756180F" w14:textId="77777777" w:rsidTr="00BA5ADD">
        <w:trPr>
          <w:trHeight w:val="423"/>
        </w:trPr>
        <w:tc>
          <w:tcPr>
            <w:tcW w:w="8080" w:type="dxa"/>
            <w:shd w:val="clear" w:color="auto" w:fill="D9D9D9" w:themeFill="background1" w:themeFillShade="D9"/>
          </w:tcPr>
          <w:p w14:paraId="4C6AFC00" w14:textId="77777777" w:rsidR="00510868" w:rsidRPr="000158E0" w:rsidRDefault="00510868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0158E0"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المفردات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F52676A" w14:textId="77777777" w:rsidR="00510868" w:rsidRPr="000158E0" w:rsidRDefault="00510868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Arial" w:eastAsia="Arial" w:hAnsi="Arial" w:cs="Arial" w:hint="cs"/>
                <w:color w:val="000000"/>
                <w:sz w:val="28"/>
                <w:szCs w:val="28"/>
              </w:rPr>
            </w:pPr>
            <w:r w:rsidRPr="000158E0"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م</w:t>
            </w:r>
          </w:p>
        </w:tc>
      </w:tr>
      <w:tr w:rsidR="00510868" w:rsidRPr="000158E0" w14:paraId="53249EF9" w14:textId="77777777" w:rsidTr="00D23B50">
        <w:tc>
          <w:tcPr>
            <w:tcW w:w="8080" w:type="dxa"/>
          </w:tcPr>
          <w:p w14:paraId="1CE5ED64" w14:textId="03248D2C" w:rsidR="00510868" w:rsidRPr="000158E0" w:rsidRDefault="008264F6" w:rsidP="0082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30"/>
              </w:tabs>
              <w:bidi w:val="0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YE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YE"/>
              </w:rPr>
              <w:t>Business Ethics and Social Responsibility</w:t>
            </w:r>
          </w:p>
        </w:tc>
        <w:tc>
          <w:tcPr>
            <w:tcW w:w="851" w:type="dxa"/>
          </w:tcPr>
          <w:p w14:paraId="3BD0C50F" w14:textId="3A9D41EE" w:rsidR="00510868" w:rsidRPr="000158E0" w:rsidRDefault="00867BA1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10868" w:rsidRPr="000158E0" w14:paraId="7BE9106D" w14:textId="77777777" w:rsidTr="00D23B50">
        <w:tc>
          <w:tcPr>
            <w:tcW w:w="8080" w:type="dxa"/>
          </w:tcPr>
          <w:p w14:paraId="3EF39E15" w14:textId="6A521865" w:rsidR="00510868" w:rsidRPr="000158E0" w:rsidRDefault="008264F6" w:rsidP="0082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YE"/>
              </w:rPr>
              <w:t>Disaster Management</w:t>
            </w:r>
          </w:p>
        </w:tc>
        <w:tc>
          <w:tcPr>
            <w:tcW w:w="851" w:type="dxa"/>
          </w:tcPr>
          <w:p w14:paraId="23046D7D" w14:textId="3DF721C0" w:rsidR="00510868" w:rsidRPr="000158E0" w:rsidRDefault="00867BA1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10868" w:rsidRPr="000158E0" w14:paraId="72B6C190" w14:textId="77777777" w:rsidTr="00D23B50">
        <w:tc>
          <w:tcPr>
            <w:tcW w:w="8080" w:type="dxa"/>
          </w:tcPr>
          <w:p w14:paraId="6BF87226" w14:textId="37CBDF9F" w:rsidR="00510868" w:rsidRPr="000158E0" w:rsidRDefault="008264F6" w:rsidP="0082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YE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YE"/>
              </w:rPr>
              <w:t xml:space="preserve">Management of Change </w:t>
            </w:r>
          </w:p>
        </w:tc>
        <w:tc>
          <w:tcPr>
            <w:tcW w:w="851" w:type="dxa"/>
          </w:tcPr>
          <w:p w14:paraId="353FFC17" w14:textId="4CD697DE" w:rsidR="00510868" w:rsidRPr="000158E0" w:rsidRDefault="00867BA1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10868" w:rsidRPr="000158E0" w14:paraId="11D5E758" w14:textId="77777777" w:rsidTr="00D23B50">
        <w:tc>
          <w:tcPr>
            <w:tcW w:w="8080" w:type="dxa"/>
          </w:tcPr>
          <w:p w14:paraId="682CAEE4" w14:textId="4C9CDB04" w:rsidR="00510868" w:rsidRPr="000158E0" w:rsidRDefault="008264F6" w:rsidP="0082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Event management</w:t>
            </w:r>
          </w:p>
        </w:tc>
        <w:tc>
          <w:tcPr>
            <w:tcW w:w="851" w:type="dxa"/>
          </w:tcPr>
          <w:p w14:paraId="153E4B28" w14:textId="5F8D06AC" w:rsidR="00510868" w:rsidRPr="000158E0" w:rsidRDefault="00867BA1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510868" w:rsidRPr="000158E0" w14:paraId="66D6167B" w14:textId="77777777" w:rsidTr="00D23B50">
        <w:tc>
          <w:tcPr>
            <w:tcW w:w="8080" w:type="dxa"/>
          </w:tcPr>
          <w:p w14:paraId="5618DC15" w14:textId="68EE70B4" w:rsidR="00510868" w:rsidRPr="000158E0" w:rsidRDefault="008264F6" w:rsidP="0082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YE"/>
              </w:rPr>
              <w:t xml:space="preserve">Globalization </w:t>
            </w:r>
          </w:p>
        </w:tc>
        <w:tc>
          <w:tcPr>
            <w:tcW w:w="851" w:type="dxa"/>
          </w:tcPr>
          <w:p w14:paraId="12BFE58D" w14:textId="4045EB52" w:rsidR="00510868" w:rsidRPr="000158E0" w:rsidRDefault="00867BA1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510868" w:rsidRPr="000158E0" w14:paraId="061E5D85" w14:textId="77777777" w:rsidTr="00D23B50">
        <w:tc>
          <w:tcPr>
            <w:tcW w:w="8080" w:type="dxa"/>
          </w:tcPr>
          <w:p w14:paraId="3E2958BB" w14:textId="77E91FD6" w:rsidR="00510868" w:rsidRPr="000158E0" w:rsidRDefault="008264F6" w:rsidP="0082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YE"/>
              </w:rPr>
              <w:lastRenderedPageBreak/>
              <w:t xml:space="preserve">Privatization </w:t>
            </w:r>
          </w:p>
        </w:tc>
        <w:tc>
          <w:tcPr>
            <w:tcW w:w="851" w:type="dxa"/>
          </w:tcPr>
          <w:p w14:paraId="533DD4ED" w14:textId="556185C6" w:rsidR="00510868" w:rsidRPr="000158E0" w:rsidRDefault="00867BA1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510868" w:rsidRPr="000158E0" w14:paraId="67822953" w14:textId="77777777" w:rsidTr="00D23B50">
        <w:tc>
          <w:tcPr>
            <w:tcW w:w="8080" w:type="dxa"/>
          </w:tcPr>
          <w:p w14:paraId="55F66D7D" w14:textId="77F6CC17" w:rsidR="00510868" w:rsidRPr="000158E0" w:rsidRDefault="008264F6" w:rsidP="0082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YE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YE"/>
              </w:rPr>
              <w:t>Liberalization</w:t>
            </w:r>
            <w:r w:rsidR="00867BA1"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YE"/>
              </w:rPr>
              <w:t xml:space="preserve"> </w:t>
            </w:r>
          </w:p>
        </w:tc>
        <w:tc>
          <w:tcPr>
            <w:tcW w:w="851" w:type="dxa"/>
          </w:tcPr>
          <w:p w14:paraId="69D33AC3" w14:textId="1955E6BB" w:rsidR="00510868" w:rsidRPr="000158E0" w:rsidRDefault="00867BA1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510868" w:rsidRPr="000158E0" w14:paraId="38454F92" w14:textId="77777777" w:rsidTr="00D23B50">
        <w:tc>
          <w:tcPr>
            <w:tcW w:w="8080" w:type="dxa"/>
          </w:tcPr>
          <w:p w14:paraId="077830DE" w14:textId="7776AE41" w:rsidR="00510868" w:rsidRPr="000158E0" w:rsidRDefault="008264F6" w:rsidP="0082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YE"/>
              </w:rPr>
              <w:t xml:space="preserve">Special Economic Zone </w:t>
            </w:r>
          </w:p>
        </w:tc>
        <w:tc>
          <w:tcPr>
            <w:tcW w:w="851" w:type="dxa"/>
          </w:tcPr>
          <w:p w14:paraId="28F774B7" w14:textId="0F8159B2" w:rsidR="00510868" w:rsidRPr="000158E0" w:rsidRDefault="00867BA1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510868" w:rsidRPr="000158E0" w14:paraId="0AC286D1" w14:textId="77777777" w:rsidTr="00D23B50">
        <w:tc>
          <w:tcPr>
            <w:tcW w:w="8080" w:type="dxa"/>
          </w:tcPr>
          <w:p w14:paraId="560A6BA1" w14:textId="267F7D59" w:rsidR="00510868" w:rsidRPr="000158E0" w:rsidRDefault="008264F6" w:rsidP="00D1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YE"/>
              </w:rPr>
              <w:t>BPO- Business Process Out</w:t>
            </w:r>
            <w:r w:rsidR="00D1633E"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YE"/>
              </w:rPr>
              <w:t>sourcing</w:t>
            </w:r>
          </w:p>
        </w:tc>
        <w:tc>
          <w:tcPr>
            <w:tcW w:w="851" w:type="dxa"/>
          </w:tcPr>
          <w:p w14:paraId="68CFE64A" w14:textId="705AB942" w:rsidR="00510868" w:rsidRPr="000158E0" w:rsidRDefault="00867BA1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510868" w:rsidRPr="000158E0" w14:paraId="01A7131E" w14:textId="77777777" w:rsidTr="00D23B50">
        <w:tc>
          <w:tcPr>
            <w:tcW w:w="8080" w:type="dxa"/>
          </w:tcPr>
          <w:p w14:paraId="63BAC2E9" w14:textId="1AAB9B96" w:rsidR="00510868" w:rsidRPr="000158E0" w:rsidRDefault="00D1633E" w:rsidP="00D1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YE"/>
              </w:rPr>
              <w:t>KPO- Knowledge Process Outsourcing</w:t>
            </w:r>
          </w:p>
        </w:tc>
        <w:tc>
          <w:tcPr>
            <w:tcW w:w="851" w:type="dxa"/>
          </w:tcPr>
          <w:p w14:paraId="0ED44D53" w14:textId="0FC51A34" w:rsidR="00510868" w:rsidRPr="000158E0" w:rsidRDefault="00867BA1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D1633E" w:rsidRPr="000158E0" w14:paraId="10E3D0E2" w14:textId="77777777" w:rsidTr="00D23B50">
        <w:tc>
          <w:tcPr>
            <w:tcW w:w="8080" w:type="dxa"/>
          </w:tcPr>
          <w:p w14:paraId="5380F7E6" w14:textId="2F8A93C1" w:rsidR="00D1633E" w:rsidRDefault="00D1633E" w:rsidP="00D1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YE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YE"/>
              </w:rPr>
              <w:t xml:space="preserve">Meaning, Definition and Symptoms of </w:t>
            </w:r>
            <w:r w:rsidR="00867BA1"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YE"/>
              </w:rPr>
              <w:t>Industrial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YE"/>
              </w:rPr>
              <w:t xml:space="preserve"> Sickness</w:t>
            </w:r>
          </w:p>
        </w:tc>
        <w:tc>
          <w:tcPr>
            <w:tcW w:w="851" w:type="dxa"/>
          </w:tcPr>
          <w:p w14:paraId="15B30C19" w14:textId="1CD2A26A" w:rsidR="00D1633E" w:rsidRPr="000158E0" w:rsidRDefault="00867BA1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D1633E" w:rsidRPr="000158E0" w14:paraId="44874DA4" w14:textId="77777777" w:rsidTr="00D23B50">
        <w:tc>
          <w:tcPr>
            <w:tcW w:w="8080" w:type="dxa"/>
          </w:tcPr>
          <w:p w14:paraId="7E1AB2AD" w14:textId="6BF837BC" w:rsidR="00D1633E" w:rsidRDefault="00D1633E" w:rsidP="00D1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YE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YE"/>
              </w:rPr>
              <w:t>Causes and Consequences of Industrial Sickness</w:t>
            </w:r>
          </w:p>
        </w:tc>
        <w:tc>
          <w:tcPr>
            <w:tcW w:w="851" w:type="dxa"/>
          </w:tcPr>
          <w:p w14:paraId="61458EE2" w14:textId="3385AA08" w:rsidR="00D1633E" w:rsidRPr="000158E0" w:rsidRDefault="00867BA1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D1633E" w:rsidRPr="000158E0" w14:paraId="35110D7E" w14:textId="77777777" w:rsidTr="00D23B50">
        <w:tc>
          <w:tcPr>
            <w:tcW w:w="8080" w:type="dxa"/>
          </w:tcPr>
          <w:p w14:paraId="5E27C87F" w14:textId="7E673E8D" w:rsidR="00D1633E" w:rsidRDefault="00D1633E" w:rsidP="00D1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YE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YE"/>
              </w:rPr>
              <w:t>R</w:t>
            </w:r>
            <w:r w:rsidR="00B6775C"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YE"/>
              </w:rPr>
              <w:t>ole of Govern</w:t>
            </w:r>
            <w:r w:rsidR="00867BA1"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YE"/>
              </w:rPr>
              <w:t>ment in Prevention of Industrial Sickness</w:t>
            </w:r>
          </w:p>
        </w:tc>
        <w:tc>
          <w:tcPr>
            <w:tcW w:w="851" w:type="dxa"/>
          </w:tcPr>
          <w:p w14:paraId="374389FA" w14:textId="4A985C46" w:rsidR="00D1633E" w:rsidRPr="000158E0" w:rsidRDefault="00867BA1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</w:tbl>
    <w:p w14:paraId="26478FF4" w14:textId="4242F4EB" w:rsidR="00FC088A" w:rsidRDefault="00FC088A" w:rsidP="00FC088A">
      <w:pPr>
        <w:rPr>
          <w:rFonts w:hint="cs"/>
          <w:rtl/>
        </w:rPr>
      </w:pPr>
    </w:p>
    <w:p w14:paraId="1DBABA28" w14:textId="1F8461C1" w:rsidR="00FC088A" w:rsidRDefault="00FC088A" w:rsidP="00FC088A">
      <w:pPr>
        <w:rPr>
          <w:rtl/>
        </w:rPr>
      </w:pPr>
    </w:p>
    <w:p w14:paraId="34A6FF0F" w14:textId="0593A30B" w:rsidR="00FC088A" w:rsidRDefault="00FC088A" w:rsidP="00FC088A">
      <w:pPr>
        <w:rPr>
          <w:rtl/>
        </w:rPr>
      </w:pPr>
    </w:p>
    <w:p w14:paraId="0BE28024" w14:textId="0B5A9FD3" w:rsidR="00FC088A" w:rsidRDefault="00FC088A" w:rsidP="00FC088A">
      <w:pPr>
        <w:rPr>
          <w:rtl/>
        </w:rPr>
      </w:pPr>
    </w:p>
    <w:p w14:paraId="2EB224B7" w14:textId="033749C4" w:rsidR="00FC088A" w:rsidRDefault="00FC088A" w:rsidP="00FC088A">
      <w:pPr>
        <w:rPr>
          <w:rtl/>
        </w:rPr>
      </w:pPr>
    </w:p>
    <w:p w14:paraId="73B77543" w14:textId="029F7785" w:rsidR="00FC088A" w:rsidRPr="00073341" w:rsidRDefault="00FC088A" w:rsidP="00FC088A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32"/>
          <w:szCs w:val="32"/>
        </w:rPr>
      </w:pPr>
      <w:bookmarkStart w:id="14" w:name="_Hlk182098167"/>
      <w:r w:rsidRPr="00073341">
        <w:rPr>
          <w:bCs/>
          <w:color w:val="000000"/>
          <w:sz w:val="32"/>
          <w:szCs w:val="32"/>
          <w:rtl/>
        </w:rPr>
        <w:t>اسم المقرر :</w:t>
      </w:r>
      <w:r w:rsidRPr="00073341">
        <w:rPr>
          <w:rFonts w:hint="cs"/>
          <w:bCs/>
          <w:color w:val="000000"/>
          <w:sz w:val="32"/>
          <w:szCs w:val="32"/>
          <w:rtl/>
        </w:rPr>
        <w:t xml:space="preserve"> </w:t>
      </w:r>
      <w:r>
        <w:rPr>
          <w:rFonts w:hint="cs"/>
          <w:bCs/>
          <w:color w:val="000000"/>
          <w:sz w:val="32"/>
          <w:szCs w:val="32"/>
          <w:rtl/>
        </w:rPr>
        <w:t>إدارة الإنتاج والعمليات (1)</w:t>
      </w:r>
    </w:p>
    <w:p w14:paraId="601A6EEB" w14:textId="77777777" w:rsidR="00FC088A" w:rsidRPr="00073341" w:rsidRDefault="00FC088A" w:rsidP="00FC088A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32"/>
          <w:szCs w:val="32"/>
          <w:rtl/>
        </w:rPr>
      </w:pPr>
      <w:r w:rsidRPr="00073341">
        <w:rPr>
          <w:bCs/>
          <w:color w:val="000000"/>
          <w:sz w:val="32"/>
          <w:szCs w:val="32"/>
          <w:rtl/>
        </w:rPr>
        <w:t>مفردات المقرر :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851"/>
      </w:tblGrid>
      <w:tr w:rsidR="00FC088A" w:rsidRPr="00FC088A" w14:paraId="0D5ECA7F" w14:textId="77777777" w:rsidTr="00BA5ADD">
        <w:trPr>
          <w:trHeight w:val="471"/>
        </w:trPr>
        <w:tc>
          <w:tcPr>
            <w:tcW w:w="8080" w:type="dxa"/>
            <w:shd w:val="clear" w:color="auto" w:fill="D9D9D9" w:themeFill="background1" w:themeFillShade="D9"/>
          </w:tcPr>
          <w:bookmarkEnd w:id="14"/>
          <w:p w14:paraId="5885B8A5" w14:textId="77777777" w:rsidR="00FC088A" w:rsidRPr="00FC088A" w:rsidRDefault="00FC088A" w:rsidP="00FC0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FC088A"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المفردات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D096B1C" w14:textId="77777777" w:rsidR="00FC088A" w:rsidRPr="00FC088A" w:rsidRDefault="00FC088A" w:rsidP="00FC0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FC088A"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م</w:t>
            </w:r>
          </w:p>
        </w:tc>
      </w:tr>
      <w:tr w:rsidR="00FC088A" w:rsidRPr="00FC088A" w14:paraId="00BB32AA" w14:textId="77777777" w:rsidTr="00FC088A">
        <w:tc>
          <w:tcPr>
            <w:tcW w:w="8080" w:type="dxa"/>
          </w:tcPr>
          <w:p w14:paraId="088B1BE5" w14:textId="77777777" w:rsidR="00FC088A" w:rsidRPr="00FC088A" w:rsidRDefault="00FC088A" w:rsidP="00FC0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YE"/>
              </w:rPr>
            </w:pPr>
            <w:r w:rsidRPr="00FC088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  <w:t>المفاهيم الأساسية لإدارة الإنتاج والعمليات</w:t>
            </w:r>
          </w:p>
        </w:tc>
        <w:tc>
          <w:tcPr>
            <w:tcW w:w="851" w:type="dxa"/>
          </w:tcPr>
          <w:p w14:paraId="5BB9C4AE" w14:textId="77777777" w:rsidR="00FC088A" w:rsidRPr="00FC088A" w:rsidRDefault="00FC088A" w:rsidP="00FC0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</w:rPr>
            </w:pPr>
            <w:r w:rsidRPr="00FC088A">
              <w:rPr>
                <w:color w:val="000000"/>
              </w:rPr>
              <w:t>1-</w:t>
            </w:r>
          </w:p>
        </w:tc>
      </w:tr>
      <w:tr w:rsidR="00FC088A" w:rsidRPr="00FC088A" w14:paraId="6C6BB401" w14:textId="77777777" w:rsidTr="00FC088A">
        <w:tc>
          <w:tcPr>
            <w:tcW w:w="8080" w:type="dxa"/>
          </w:tcPr>
          <w:p w14:paraId="28934301" w14:textId="77777777" w:rsidR="00FC088A" w:rsidRPr="00FC088A" w:rsidRDefault="00FC088A" w:rsidP="00FC0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</w:pPr>
            <w:r w:rsidRPr="00FC088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  <w:t>قياس الإنتاجية.</w:t>
            </w:r>
          </w:p>
        </w:tc>
        <w:tc>
          <w:tcPr>
            <w:tcW w:w="851" w:type="dxa"/>
          </w:tcPr>
          <w:p w14:paraId="347E4D64" w14:textId="77777777" w:rsidR="00FC088A" w:rsidRPr="00FC088A" w:rsidRDefault="00FC088A" w:rsidP="00FC0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</w:rPr>
            </w:pPr>
            <w:r w:rsidRPr="00FC088A">
              <w:rPr>
                <w:color w:val="000000"/>
              </w:rPr>
              <w:t>2-</w:t>
            </w:r>
          </w:p>
        </w:tc>
      </w:tr>
      <w:tr w:rsidR="00FC088A" w:rsidRPr="00FC088A" w14:paraId="0704BDF4" w14:textId="77777777" w:rsidTr="00FC088A">
        <w:tc>
          <w:tcPr>
            <w:tcW w:w="8080" w:type="dxa"/>
          </w:tcPr>
          <w:p w14:paraId="7AE5752C" w14:textId="77777777" w:rsidR="00FC088A" w:rsidRPr="00FC088A" w:rsidRDefault="00FC088A" w:rsidP="00FC0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</w:pPr>
            <w:r w:rsidRPr="00FC088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  <w:t>اختيار موقع المشروع.</w:t>
            </w:r>
          </w:p>
        </w:tc>
        <w:tc>
          <w:tcPr>
            <w:tcW w:w="851" w:type="dxa"/>
          </w:tcPr>
          <w:p w14:paraId="4FCD034F" w14:textId="77777777" w:rsidR="00FC088A" w:rsidRPr="00FC088A" w:rsidRDefault="00FC088A" w:rsidP="00FC0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</w:rPr>
            </w:pPr>
            <w:r w:rsidRPr="00FC088A">
              <w:rPr>
                <w:color w:val="000000"/>
              </w:rPr>
              <w:t>3-</w:t>
            </w:r>
          </w:p>
        </w:tc>
      </w:tr>
      <w:tr w:rsidR="00FC088A" w:rsidRPr="00FC088A" w14:paraId="7DBED757" w14:textId="77777777" w:rsidTr="00FC088A">
        <w:tc>
          <w:tcPr>
            <w:tcW w:w="8080" w:type="dxa"/>
          </w:tcPr>
          <w:p w14:paraId="5BF7DB5B" w14:textId="77777777" w:rsidR="00FC088A" w:rsidRPr="00FC088A" w:rsidRDefault="00FC088A" w:rsidP="00FC0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</w:pPr>
            <w:r w:rsidRPr="00FC088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  <w:t>تصميم واختيار المنتج.</w:t>
            </w:r>
          </w:p>
        </w:tc>
        <w:tc>
          <w:tcPr>
            <w:tcW w:w="851" w:type="dxa"/>
          </w:tcPr>
          <w:p w14:paraId="4EA72838" w14:textId="77777777" w:rsidR="00FC088A" w:rsidRPr="00FC088A" w:rsidRDefault="00FC088A" w:rsidP="00FC0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</w:rPr>
            </w:pPr>
            <w:r w:rsidRPr="00FC088A">
              <w:rPr>
                <w:color w:val="000000"/>
              </w:rPr>
              <w:t>4-</w:t>
            </w:r>
          </w:p>
        </w:tc>
      </w:tr>
      <w:tr w:rsidR="00FC088A" w:rsidRPr="00FC088A" w14:paraId="55BF70D2" w14:textId="77777777" w:rsidTr="00FC088A">
        <w:tc>
          <w:tcPr>
            <w:tcW w:w="8080" w:type="dxa"/>
          </w:tcPr>
          <w:p w14:paraId="1D580D22" w14:textId="77777777" w:rsidR="00FC088A" w:rsidRPr="00FC088A" w:rsidRDefault="00FC088A" w:rsidP="00FC0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</w:pPr>
            <w:r w:rsidRPr="00FC088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  <w:t>الترتيب الداخلي للمشروع.</w:t>
            </w:r>
          </w:p>
        </w:tc>
        <w:tc>
          <w:tcPr>
            <w:tcW w:w="851" w:type="dxa"/>
          </w:tcPr>
          <w:p w14:paraId="55FC93D0" w14:textId="77777777" w:rsidR="00FC088A" w:rsidRPr="00FC088A" w:rsidRDefault="00FC088A" w:rsidP="00FC0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</w:rPr>
            </w:pPr>
            <w:r w:rsidRPr="00FC088A">
              <w:rPr>
                <w:color w:val="000000"/>
              </w:rPr>
              <w:t>5-</w:t>
            </w:r>
          </w:p>
        </w:tc>
      </w:tr>
      <w:tr w:rsidR="00FC088A" w:rsidRPr="00FC088A" w14:paraId="7F164D92" w14:textId="77777777" w:rsidTr="00FC088A">
        <w:tc>
          <w:tcPr>
            <w:tcW w:w="8080" w:type="dxa"/>
          </w:tcPr>
          <w:p w14:paraId="2C581576" w14:textId="77777777" w:rsidR="00FC088A" w:rsidRPr="00FC088A" w:rsidRDefault="00FC088A" w:rsidP="00FC0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</w:pPr>
            <w:r w:rsidRPr="00FC088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  <w:t>التخصيص</w:t>
            </w:r>
          </w:p>
        </w:tc>
        <w:tc>
          <w:tcPr>
            <w:tcW w:w="851" w:type="dxa"/>
          </w:tcPr>
          <w:p w14:paraId="4A3C1C4B" w14:textId="77777777" w:rsidR="00FC088A" w:rsidRPr="00FC088A" w:rsidRDefault="00FC088A" w:rsidP="00FC0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</w:rPr>
            </w:pPr>
            <w:r w:rsidRPr="00FC088A">
              <w:rPr>
                <w:color w:val="000000"/>
              </w:rPr>
              <w:t>6-</w:t>
            </w:r>
          </w:p>
        </w:tc>
      </w:tr>
      <w:tr w:rsidR="00FC088A" w:rsidRPr="00FC088A" w14:paraId="56E95728" w14:textId="77777777" w:rsidTr="00FC088A">
        <w:tc>
          <w:tcPr>
            <w:tcW w:w="8080" w:type="dxa"/>
          </w:tcPr>
          <w:p w14:paraId="15AAE290" w14:textId="77777777" w:rsidR="00FC088A" w:rsidRPr="00FC088A" w:rsidRDefault="00FC088A" w:rsidP="00FC0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</w:pPr>
            <w:r w:rsidRPr="00FC088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  <w:t>التتابع</w:t>
            </w:r>
          </w:p>
        </w:tc>
        <w:tc>
          <w:tcPr>
            <w:tcW w:w="851" w:type="dxa"/>
          </w:tcPr>
          <w:p w14:paraId="57C25FFD" w14:textId="77777777" w:rsidR="00FC088A" w:rsidRPr="00FC088A" w:rsidRDefault="00FC088A" w:rsidP="00FC0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</w:rPr>
            </w:pPr>
            <w:r w:rsidRPr="00FC088A">
              <w:rPr>
                <w:color w:val="000000"/>
              </w:rPr>
              <w:t>7-</w:t>
            </w:r>
          </w:p>
        </w:tc>
      </w:tr>
      <w:tr w:rsidR="00FC088A" w:rsidRPr="00FC088A" w14:paraId="6A8A39C1" w14:textId="77777777" w:rsidTr="00FC088A">
        <w:tc>
          <w:tcPr>
            <w:tcW w:w="8080" w:type="dxa"/>
          </w:tcPr>
          <w:p w14:paraId="50C18919" w14:textId="77777777" w:rsidR="00FC088A" w:rsidRPr="00FC088A" w:rsidRDefault="00FC088A" w:rsidP="00FC0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</w:pPr>
            <w:r w:rsidRPr="00FC088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  <w:t>التنبؤ بالطلب</w:t>
            </w:r>
          </w:p>
        </w:tc>
        <w:tc>
          <w:tcPr>
            <w:tcW w:w="851" w:type="dxa"/>
          </w:tcPr>
          <w:p w14:paraId="2BB56FAE" w14:textId="77777777" w:rsidR="00FC088A" w:rsidRPr="00FC088A" w:rsidRDefault="00FC088A" w:rsidP="00FC0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</w:rPr>
            </w:pPr>
            <w:r w:rsidRPr="00FC088A">
              <w:rPr>
                <w:color w:val="000000"/>
              </w:rPr>
              <w:t>8-</w:t>
            </w:r>
          </w:p>
        </w:tc>
      </w:tr>
      <w:tr w:rsidR="00FC088A" w:rsidRPr="00FC088A" w14:paraId="3E9752D2" w14:textId="77777777" w:rsidTr="00FC088A">
        <w:tc>
          <w:tcPr>
            <w:tcW w:w="8080" w:type="dxa"/>
          </w:tcPr>
          <w:p w14:paraId="53D68F42" w14:textId="77777777" w:rsidR="00FC088A" w:rsidRPr="00FC088A" w:rsidRDefault="00FC088A" w:rsidP="00FC0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</w:pPr>
            <w:r w:rsidRPr="00FC088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  <w:t>إدارة الطاقة الإنتاجية</w:t>
            </w:r>
          </w:p>
        </w:tc>
        <w:tc>
          <w:tcPr>
            <w:tcW w:w="851" w:type="dxa"/>
          </w:tcPr>
          <w:p w14:paraId="6942B143" w14:textId="77777777" w:rsidR="00FC088A" w:rsidRPr="00FC088A" w:rsidRDefault="00FC088A" w:rsidP="00FC0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</w:rPr>
            </w:pPr>
            <w:r w:rsidRPr="00FC088A">
              <w:rPr>
                <w:color w:val="000000"/>
              </w:rPr>
              <w:t>9-</w:t>
            </w:r>
          </w:p>
        </w:tc>
      </w:tr>
      <w:tr w:rsidR="00FC088A" w:rsidRPr="00FC088A" w14:paraId="274FCC8B" w14:textId="77777777" w:rsidTr="00FC088A">
        <w:tc>
          <w:tcPr>
            <w:tcW w:w="8080" w:type="dxa"/>
          </w:tcPr>
          <w:p w14:paraId="4E512951" w14:textId="77777777" w:rsidR="00FC088A" w:rsidRPr="00FC088A" w:rsidRDefault="00FC088A" w:rsidP="00FC0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FC088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  <w:t>إدارة الجودة الشاملة</w:t>
            </w:r>
          </w:p>
        </w:tc>
        <w:tc>
          <w:tcPr>
            <w:tcW w:w="851" w:type="dxa"/>
          </w:tcPr>
          <w:p w14:paraId="1AAAD8E7" w14:textId="77777777" w:rsidR="00FC088A" w:rsidRPr="00FC088A" w:rsidRDefault="00FC088A" w:rsidP="00FC0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color w:val="000000"/>
              </w:rPr>
            </w:pPr>
            <w:r w:rsidRPr="00FC088A">
              <w:rPr>
                <w:color w:val="000000"/>
              </w:rPr>
              <w:t>10-</w:t>
            </w:r>
          </w:p>
        </w:tc>
      </w:tr>
    </w:tbl>
    <w:p w14:paraId="3B66B3EF" w14:textId="77777777" w:rsidR="00FC088A" w:rsidRPr="00FC088A" w:rsidRDefault="00FC088A" w:rsidP="00FC088A">
      <w:pPr>
        <w:pBdr>
          <w:top w:val="nil"/>
          <w:left w:val="nil"/>
          <w:bottom w:val="nil"/>
          <w:right w:val="nil"/>
          <w:between w:val="nil"/>
        </w:pBdr>
        <w:bidi w:val="0"/>
        <w:rPr>
          <w:color w:val="000000"/>
        </w:rPr>
      </w:pPr>
    </w:p>
    <w:p w14:paraId="1BDFBF0D" w14:textId="77777777" w:rsidR="00FC088A" w:rsidRDefault="00FC088A" w:rsidP="00FC088A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32"/>
          <w:szCs w:val="32"/>
          <w:rtl/>
        </w:rPr>
      </w:pPr>
      <w:r w:rsidRPr="00073341">
        <w:rPr>
          <w:bCs/>
          <w:color w:val="000000"/>
          <w:sz w:val="32"/>
          <w:szCs w:val="32"/>
          <w:rtl/>
        </w:rPr>
        <w:t>اسم المقرر :</w:t>
      </w:r>
      <w:r w:rsidRPr="00073341">
        <w:rPr>
          <w:rFonts w:hint="cs"/>
          <w:bCs/>
          <w:color w:val="000000"/>
          <w:sz w:val="32"/>
          <w:szCs w:val="32"/>
          <w:rtl/>
        </w:rPr>
        <w:t xml:space="preserve"> </w:t>
      </w:r>
      <w:r>
        <w:rPr>
          <w:rFonts w:hint="cs"/>
          <w:bCs/>
          <w:color w:val="000000"/>
          <w:sz w:val="32"/>
          <w:szCs w:val="32"/>
          <w:rtl/>
        </w:rPr>
        <w:t>دراسة الجدوى وتقييم المشروعات</w:t>
      </w:r>
    </w:p>
    <w:p w14:paraId="6853CBD9" w14:textId="71B11782" w:rsidR="00FC088A" w:rsidRPr="00FC088A" w:rsidRDefault="00FC088A" w:rsidP="00FC088A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32"/>
          <w:szCs w:val="32"/>
        </w:rPr>
      </w:pPr>
      <w:r w:rsidRPr="00073341">
        <w:rPr>
          <w:bCs/>
          <w:color w:val="000000"/>
          <w:sz w:val="32"/>
          <w:szCs w:val="32"/>
          <w:rtl/>
        </w:rPr>
        <w:t xml:space="preserve"> مفردات المقرر :</w:t>
      </w:r>
    </w:p>
    <w:tbl>
      <w:tblPr>
        <w:bidiVisual/>
        <w:tblW w:w="8930" w:type="dxa"/>
        <w:tblInd w:w="-6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079"/>
      </w:tblGrid>
      <w:tr w:rsidR="00FC088A" w:rsidRPr="00FC088A" w14:paraId="54B3F8F7" w14:textId="77777777" w:rsidTr="00186D4F">
        <w:tc>
          <w:tcPr>
            <w:tcW w:w="851" w:type="dxa"/>
            <w:shd w:val="clear" w:color="auto" w:fill="D9D9D9" w:themeFill="background1" w:themeFillShade="D9"/>
          </w:tcPr>
          <w:p w14:paraId="71C03D37" w14:textId="77777777" w:rsidR="00FC088A" w:rsidRPr="00FC088A" w:rsidRDefault="00FC088A" w:rsidP="00FC088A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b/>
                <w:sz w:val="28"/>
                <w:szCs w:val="28"/>
              </w:rPr>
            </w:pPr>
            <w:r w:rsidRPr="00FC088A">
              <w:rPr>
                <w:rFonts w:ascii="Simplified Arabic" w:eastAsia="Cambria" w:hAnsi="Simplified Arabic" w:cs="Simplified Arabic"/>
                <w:b/>
                <w:sz w:val="28"/>
                <w:szCs w:val="28"/>
                <w:rtl/>
              </w:rPr>
              <w:t>م</w:t>
            </w:r>
          </w:p>
        </w:tc>
        <w:tc>
          <w:tcPr>
            <w:tcW w:w="8079" w:type="dxa"/>
            <w:shd w:val="clear" w:color="auto" w:fill="D9D9D9" w:themeFill="background1" w:themeFillShade="D9"/>
          </w:tcPr>
          <w:p w14:paraId="76F94AB5" w14:textId="77777777" w:rsidR="00FC088A" w:rsidRPr="00FC088A" w:rsidRDefault="00FC088A" w:rsidP="00FC088A">
            <w:pPr>
              <w:tabs>
                <w:tab w:val="left" w:pos="2686"/>
              </w:tabs>
              <w:jc w:val="center"/>
              <w:rPr>
                <w:rFonts w:ascii="Simplified Arabic" w:eastAsia="Cambria" w:hAnsi="Simplified Arabic" w:cs="Simplified Arabic"/>
                <w:b/>
                <w:sz w:val="28"/>
                <w:szCs w:val="28"/>
              </w:rPr>
            </w:pPr>
            <w:r w:rsidRPr="00FC088A">
              <w:rPr>
                <w:rFonts w:ascii="Simplified Arabic" w:eastAsia="Cambria" w:hAnsi="Simplified Arabic" w:cs="Simplified Arabic"/>
                <w:b/>
                <w:sz w:val="28"/>
                <w:szCs w:val="28"/>
                <w:rtl/>
              </w:rPr>
              <w:t>المفردات</w:t>
            </w:r>
          </w:p>
        </w:tc>
      </w:tr>
      <w:tr w:rsidR="00FC088A" w:rsidRPr="00FC088A" w14:paraId="1AA87EF2" w14:textId="77777777" w:rsidTr="00186D4F">
        <w:tc>
          <w:tcPr>
            <w:tcW w:w="851" w:type="dxa"/>
          </w:tcPr>
          <w:p w14:paraId="1762F546" w14:textId="77777777" w:rsidR="00FC088A" w:rsidRPr="00FC088A" w:rsidRDefault="00FC088A" w:rsidP="00FC088A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FC088A">
              <w:rPr>
                <w:rFonts w:ascii="Cambria" w:eastAsia="Cambria" w:hAnsi="Cambria" w:cs="Cambria"/>
              </w:rPr>
              <w:t>1-</w:t>
            </w:r>
          </w:p>
        </w:tc>
        <w:tc>
          <w:tcPr>
            <w:tcW w:w="8079" w:type="dxa"/>
          </w:tcPr>
          <w:p w14:paraId="4A68343A" w14:textId="77777777" w:rsidR="00FC088A" w:rsidRPr="00FC088A" w:rsidRDefault="00FC088A" w:rsidP="00FC088A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FC088A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مقدمة إلى دراسة الجدوى وتقييم المشروعات: (تحليل الجدوى- قرار الاستثمار- العائد - المخاطر- نموذج القيمة الحالية- مراحل دراسة الجدوى)</w:t>
            </w:r>
          </w:p>
        </w:tc>
      </w:tr>
      <w:tr w:rsidR="00FC088A" w:rsidRPr="00FC088A" w14:paraId="09F3798C" w14:textId="77777777" w:rsidTr="00186D4F">
        <w:tc>
          <w:tcPr>
            <w:tcW w:w="851" w:type="dxa"/>
          </w:tcPr>
          <w:p w14:paraId="4D1AD6A4" w14:textId="77777777" w:rsidR="00FC088A" w:rsidRPr="00FC088A" w:rsidRDefault="00FC088A" w:rsidP="00FC088A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FC088A">
              <w:rPr>
                <w:rFonts w:ascii="Cambria" w:eastAsia="Cambria" w:hAnsi="Cambria" w:cs="Cambria"/>
              </w:rPr>
              <w:t>2-</w:t>
            </w:r>
          </w:p>
        </w:tc>
        <w:tc>
          <w:tcPr>
            <w:tcW w:w="8079" w:type="dxa"/>
          </w:tcPr>
          <w:p w14:paraId="19A92B6B" w14:textId="77777777" w:rsidR="00FC088A" w:rsidRPr="00FC088A" w:rsidRDefault="00FC088A" w:rsidP="00FC088A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FC088A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أساليب تقييم المشروعات: (تقييم المشروعات- مبادئ تقييم المشروعات- مراحل تقييم المشروعات)</w:t>
            </w:r>
          </w:p>
        </w:tc>
      </w:tr>
      <w:tr w:rsidR="00FC088A" w:rsidRPr="00FC088A" w14:paraId="4EC8CE0D" w14:textId="77777777" w:rsidTr="00186D4F">
        <w:tc>
          <w:tcPr>
            <w:tcW w:w="851" w:type="dxa"/>
          </w:tcPr>
          <w:p w14:paraId="5C8AA2E2" w14:textId="77777777" w:rsidR="00FC088A" w:rsidRPr="00FC088A" w:rsidRDefault="00FC088A" w:rsidP="00FC088A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FC088A">
              <w:rPr>
                <w:rFonts w:ascii="Cambria" w:eastAsia="Cambria" w:hAnsi="Cambria" w:cs="Cambria"/>
              </w:rPr>
              <w:t>3-</w:t>
            </w:r>
          </w:p>
        </w:tc>
        <w:tc>
          <w:tcPr>
            <w:tcW w:w="8079" w:type="dxa"/>
          </w:tcPr>
          <w:p w14:paraId="4D97ACB1" w14:textId="77777777" w:rsidR="00FC088A" w:rsidRPr="00FC088A" w:rsidRDefault="00FC088A" w:rsidP="00FC088A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FC088A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الدراسة التسويقية وتقدير الطلب:( مراحل دراسة الجدوى التسويقية- البيانات- دراسة السوق- أساليب التنبؤ – طريقة متوسط استهلاك الفرد (تطبيق عملي)- الفجوة التسويقية -المزيج التسويقي)</w:t>
            </w:r>
          </w:p>
        </w:tc>
      </w:tr>
      <w:tr w:rsidR="00FC088A" w:rsidRPr="00FC088A" w14:paraId="01B6C230" w14:textId="77777777" w:rsidTr="00186D4F">
        <w:tc>
          <w:tcPr>
            <w:tcW w:w="851" w:type="dxa"/>
          </w:tcPr>
          <w:p w14:paraId="0895BB11" w14:textId="77777777" w:rsidR="00FC088A" w:rsidRPr="00FC088A" w:rsidRDefault="00FC088A" w:rsidP="00FC088A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FC088A">
              <w:rPr>
                <w:rFonts w:ascii="Cambria" w:eastAsia="Cambria" w:hAnsi="Cambria" w:cs="Cambria"/>
              </w:rPr>
              <w:t>4-</w:t>
            </w:r>
          </w:p>
        </w:tc>
        <w:tc>
          <w:tcPr>
            <w:tcW w:w="8079" w:type="dxa"/>
          </w:tcPr>
          <w:p w14:paraId="733635B1" w14:textId="7AC427DC" w:rsidR="00FC088A" w:rsidRPr="00FC088A" w:rsidRDefault="00FC088A" w:rsidP="00FC088A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FC088A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الدراسة الفنية وتقدير التكاليف: (مراحل دراسة الجدوى الفنية- حجم المشروع- الطاقة الإنتاجية ( المستويات والمقاييس)- المعدات الفنية- موقع المشروع- الانفاق التشغيلي- الانفاق الاستثماري- تكاليف المشروع- رأس المال العامل (تطبيق عملي)</w:t>
            </w:r>
          </w:p>
        </w:tc>
      </w:tr>
      <w:tr w:rsidR="00FC088A" w:rsidRPr="00FC088A" w14:paraId="3BC4C1BA" w14:textId="77777777" w:rsidTr="00186D4F">
        <w:tc>
          <w:tcPr>
            <w:tcW w:w="851" w:type="dxa"/>
          </w:tcPr>
          <w:p w14:paraId="5B445AB7" w14:textId="77777777" w:rsidR="00FC088A" w:rsidRPr="00FC088A" w:rsidRDefault="00FC088A" w:rsidP="00FC088A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FC088A">
              <w:rPr>
                <w:rFonts w:ascii="Cambria" w:eastAsia="Cambria" w:hAnsi="Cambria" w:cs="Cambria"/>
              </w:rPr>
              <w:t>5-</w:t>
            </w:r>
          </w:p>
        </w:tc>
        <w:tc>
          <w:tcPr>
            <w:tcW w:w="8079" w:type="dxa"/>
          </w:tcPr>
          <w:p w14:paraId="68590FEC" w14:textId="75D4AB7F" w:rsidR="00FC088A" w:rsidRPr="00FC088A" w:rsidRDefault="00FC088A" w:rsidP="00FC088A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FC088A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 xml:space="preserve">معايير التقييم المالي (دراسة الجدوى المالية): (تمويل المشروع-القوائم المالية اللازمة للتقييم- معايير التقييم في ظل ظروف التأكد تطبيق عملي (فترة الاسترداد, معدل العائد </w:t>
            </w:r>
            <w:r w:rsidRPr="00FC088A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lastRenderedPageBreak/>
              <w:t xml:space="preserve">المحاسبي, صافي القيمة الحالية للتدفقات النقدية) </w:t>
            </w:r>
          </w:p>
        </w:tc>
      </w:tr>
      <w:tr w:rsidR="00FC088A" w:rsidRPr="00FC088A" w14:paraId="1C8D3721" w14:textId="77777777" w:rsidTr="00186D4F">
        <w:tc>
          <w:tcPr>
            <w:tcW w:w="851" w:type="dxa"/>
          </w:tcPr>
          <w:p w14:paraId="0648D31E" w14:textId="77777777" w:rsidR="00FC088A" w:rsidRPr="00FC088A" w:rsidRDefault="00FC088A" w:rsidP="00FC088A">
            <w:pPr>
              <w:tabs>
                <w:tab w:val="left" w:pos="877"/>
              </w:tabs>
              <w:jc w:val="center"/>
              <w:rPr>
                <w:rFonts w:ascii="Cambria" w:eastAsia="Cambria" w:hAnsi="Cambria" w:cs="Arial"/>
                <w:rtl/>
              </w:rPr>
            </w:pPr>
            <w:r w:rsidRPr="00FC088A">
              <w:rPr>
                <w:rFonts w:ascii="Cambria" w:eastAsia="Cambria" w:hAnsi="Cambria" w:cs="Cambria"/>
              </w:rPr>
              <w:lastRenderedPageBreak/>
              <w:t>6-</w:t>
            </w:r>
          </w:p>
        </w:tc>
        <w:tc>
          <w:tcPr>
            <w:tcW w:w="8079" w:type="dxa"/>
          </w:tcPr>
          <w:p w14:paraId="32D7D182" w14:textId="77777777" w:rsidR="00FC088A" w:rsidRPr="00FC088A" w:rsidRDefault="00FC088A" w:rsidP="00FC088A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FC088A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 xml:space="preserve">الدراسة الاقتصادية والاجتماعية: (الجدوى الاجتماعية والاقتصادية- معايير تقييم الربحية القومية </w:t>
            </w:r>
            <w:proofErr w:type="spellStart"/>
            <w:r w:rsidRPr="00FC088A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والإجتماعية</w:t>
            </w:r>
            <w:proofErr w:type="spellEnd"/>
            <w:r w:rsidRPr="00FC088A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 xml:space="preserve">) </w:t>
            </w:r>
          </w:p>
        </w:tc>
      </w:tr>
      <w:tr w:rsidR="00FC088A" w:rsidRPr="00FC088A" w14:paraId="1F0A1068" w14:textId="77777777" w:rsidTr="00186D4F">
        <w:tc>
          <w:tcPr>
            <w:tcW w:w="851" w:type="dxa"/>
          </w:tcPr>
          <w:p w14:paraId="7088AABA" w14:textId="77777777" w:rsidR="00FC088A" w:rsidRPr="00FC088A" w:rsidRDefault="00FC088A" w:rsidP="00FC088A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FC088A">
              <w:rPr>
                <w:rFonts w:ascii="Cambria" w:eastAsia="Cambria" w:hAnsi="Cambria" w:cs="Cambria"/>
              </w:rPr>
              <w:t>7-</w:t>
            </w:r>
          </w:p>
        </w:tc>
        <w:tc>
          <w:tcPr>
            <w:tcW w:w="8079" w:type="dxa"/>
          </w:tcPr>
          <w:p w14:paraId="460A952F" w14:textId="77777777" w:rsidR="00FC088A" w:rsidRPr="00FC088A" w:rsidRDefault="00FC088A" w:rsidP="00FC088A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FC088A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كتابة التقرير النهائي لدراسة الجدوى (تطبيق عملي)</w:t>
            </w:r>
          </w:p>
        </w:tc>
      </w:tr>
    </w:tbl>
    <w:p w14:paraId="7B158A0A" w14:textId="283ECEA9" w:rsidR="00FC088A" w:rsidRDefault="00FC088A" w:rsidP="00FC088A">
      <w:pPr>
        <w:rPr>
          <w:rFonts w:hint="cs"/>
          <w:rtl/>
        </w:rPr>
      </w:pPr>
    </w:p>
    <w:p w14:paraId="55B5E7A4" w14:textId="1D04F14C" w:rsidR="002470E6" w:rsidRDefault="002470E6" w:rsidP="002470E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مقررات الفصل الثاني :</w:t>
      </w:r>
    </w:p>
    <w:p w14:paraId="3E846AB3" w14:textId="00BCB483" w:rsidR="002470E6" w:rsidRPr="004F593B" w:rsidRDefault="002470E6" w:rsidP="002470E6">
      <w:pPr>
        <w:rPr>
          <w:b/>
          <w:bCs/>
          <w:sz w:val="32"/>
          <w:szCs w:val="32"/>
          <w:rtl/>
        </w:rPr>
      </w:pPr>
      <w:bookmarkStart w:id="15" w:name="_Hlk182098617"/>
      <w:r w:rsidRPr="004F593B">
        <w:rPr>
          <w:rFonts w:hint="cs"/>
          <w:b/>
          <w:bCs/>
          <w:sz w:val="32"/>
          <w:szCs w:val="32"/>
          <w:rtl/>
        </w:rPr>
        <w:t>اسم المقرر :</w:t>
      </w:r>
      <w:r>
        <w:rPr>
          <w:rFonts w:hint="cs"/>
          <w:b/>
          <w:bCs/>
          <w:sz w:val="32"/>
          <w:szCs w:val="32"/>
          <w:rtl/>
        </w:rPr>
        <w:t xml:space="preserve"> إدارة المصارف </w:t>
      </w:r>
    </w:p>
    <w:p w14:paraId="78FE32FC" w14:textId="47CF54B1" w:rsidR="002470E6" w:rsidRDefault="002470E6" w:rsidP="002470E6">
      <w:pPr>
        <w:tabs>
          <w:tab w:val="left" w:pos="2441"/>
        </w:tabs>
        <w:rPr>
          <w:b/>
          <w:bCs/>
          <w:sz w:val="32"/>
          <w:szCs w:val="32"/>
          <w:rtl/>
        </w:rPr>
      </w:pPr>
      <w:r w:rsidRPr="004F593B">
        <w:rPr>
          <w:rFonts w:hint="cs"/>
          <w:b/>
          <w:bCs/>
          <w:sz w:val="32"/>
          <w:szCs w:val="32"/>
          <w:rtl/>
        </w:rPr>
        <w:t>مفردات المقرر :</w:t>
      </w:r>
      <w:bookmarkEnd w:id="15"/>
      <w:r>
        <w:rPr>
          <w:b/>
          <w:bCs/>
          <w:sz w:val="32"/>
          <w:szCs w:val="32"/>
          <w:rtl/>
        </w:rPr>
        <w:tab/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851"/>
      </w:tblGrid>
      <w:tr w:rsidR="002470E6" w14:paraId="64EA9B0D" w14:textId="77777777" w:rsidTr="00BA5ADD">
        <w:tc>
          <w:tcPr>
            <w:tcW w:w="8080" w:type="dxa"/>
            <w:shd w:val="clear" w:color="auto" w:fill="D9D9D9" w:themeFill="background1" w:themeFillShade="D9"/>
          </w:tcPr>
          <w:p w14:paraId="1AE4C746" w14:textId="77777777" w:rsidR="002470E6" w:rsidRDefault="002470E6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المفردات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5BD942E" w14:textId="77777777" w:rsidR="002470E6" w:rsidRDefault="002470E6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م</w:t>
            </w:r>
          </w:p>
        </w:tc>
      </w:tr>
      <w:tr w:rsidR="002470E6" w14:paraId="717162A8" w14:textId="77777777" w:rsidTr="002470E6">
        <w:tc>
          <w:tcPr>
            <w:tcW w:w="8080" w:type="dxa"/>
          </w:tcPr>
          <w:p w14:paraId="174B229C" w14:textId="77777777" w:rsidR="002470E6" w:rsidRPr="002470E6" w:rsidRDefault="002470E6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2470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إدارة البنوك (مفهوم البنوك _التطور التاريخي للبنوك _تطور البنوك في اليمن _أنواع البنوك _ العمليات المصرفية )</w:t>
            </w:r>
          </w:p>
        </w:tc>
        <w:tc>
          <w:tcPr>
            <w:tcW w:w="851" w:type="dxa"/>
          </w:tcPr>
          <w:p w14:paraId="387B68D4" w14:textId="77777777" w:rsidR="002470E6" w:rsidRDefault="002470E6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1-</w:t>
            </w:r>
          </w:p>
        </w:tc>
      </w:tr>
      <w:tr w:rsidR="002470E6" w14:paraId="77948A43" w14:textId="77777777" w:rsidTr="002470E6">
        <w:tc>
          <w:tcPr>
            <w:tcW w:w="8080" w:type="dxa"/>
          </w:tcPr>
          <w:p w14:paraId="25E2B87A" w14:textId="77777777" w:rsidR="002470E6" w:rsidRPr="002470E6" w:rsidRDefault="002470E6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2470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ادارة راس المال في البنوك (مفهوم مصادر الاموال _سياسة إدارة الودائع ـ أهمية رأس المال ـ مكونات رأس المال ـ عملية خلق النقود )</w:t>
            </w:r>
          </w:p>
        </w:tc>
        <w:tc>
          <w:tcPr>
            <w:tcW w:w="851" w:type="dxa"/>
          </w:tcPr>
          <w:p w14:paraId="05CBD41A" w14:textId="77777777" w:rsidR="002470E6" w:rsidRDefault="002470E6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2-</w:t>
            </w:r>
          </w:p>
        </w:tc>
      </w:tr>
      <w:tr w:rsidR="002470E6" w14:paraId="77F98997" w14:textId="77777777" w:rsidTr="002470E6">
        <w:tc>
          <w:tcPr>
            <w:tcW w:w="8080" w:type="dxa"/>
          </w:tcPr>
          <w:p w14:paraId="18891B9C" w14:textId="77777777" w:rsidR="002470E6" w:rsidRPr="002470E6" w:rsidRDefault="002470E6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2470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إدارة الاصول في البنوك التجارية (مفهوم السيولة وأهميتها ـالربحية  ـنظرية إدارة السيولة ـمقاييس السيولة ـ مصادر السيولة في البنوك التجارية )</w:t>
            </w:r>
          </w:p>
        </w:tc>
        <w:tc>
          <w:tcPr>
            <w:tcW w:w="851" w:type="dxa"/>
          </w:tcPr>
          <w:p w14:paraId="5EF4FF78" w14:textId="77777777" w:rsidR="002470E6" w:rsidRDefault="002470E6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3-</w:t>
            </w:r>
          </w:p>
        </w:tc>
      </w:tr>
      <w:tr w:rsidR="002470E6" w14:paraId="7EE6EC12" w14:textId="77777777" w:rsidTr="002470E6">
        <w:tc>
          <w:tcPr>
            <w:tcW w:w="8080" w:type="dxa"/>
          </w:tcPr>
          <w:p w14:paraId="3B204E62" w14:textId="77777777" w:rsidR="002470E6" w:rsidRPr="002470E6" w:rsidRDefault="002470E6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2470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الائتمان المصرفي (مفهوم الائتمان المصرفي ـ أسس منح الائتمان ـ العوامل المؤثرة في أتخاذ القرار الائتمان ـ أنواع الائتمان </w:t>
            </w:r>
          </w:p>
        </w:tc>
        <w:tc>
          <w:tcPr>
            <w:tcW w:w="851" w:type="dxa"/>
          </w:tcPr>
          <w:p w14:paraId="616BC810" w14:textId="77777777" w:rsidR="002470E6" w:rsidRDefault="002470E6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4-</w:t>
            </w:r>
          </w:p>
        </w:tc>
      </w:tr>
      <w:tr w:rsidR="002470E6" w14:paraId="3AE895C5" w14:textId="77777777" w:rsidTr="002470E6">
        <w:tc>
          <w:tcPr>
            <w:tcW w:w="8080" w:type="dxa"/>
          </w:tcPr>
          <w:p w14:paraId="7BFB5BB5" w14:textId="77777777" w:rsidR="002470E6" w:rsidRPr="002470E6" w:rsidRDefault="002470E6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2470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السياسة الائتمانية (مفهوم السياسة الائتمانية ـ أهداف السياسة الائتمانية )                                      </w:t>
            </w:r>
          </w:p>
        </w:tc>
        <w:tc>
          <w:tcPr>
            <w:tcW w:w="851" w:type="dxa"/>
          </w:tcPr>
          <w:p w14:paraId="74FA219E" w14:textId="77777777" w:rsidR="002470E6" w:rsidRDefault="002470E6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5-</w:t>
            </w:r>
          </w:p>
        </w:tc>
      </w:tr>
      <w:tr w:rsidR="002470E6" w14:paraId="70563220" w14:textId="77777777" w:rsidTr="002470E6">
        <w:tc>
          <w:tcPr>
            <w:tcW w:w="8080" w:type="dxa"/>
          </w:tcPr>
          <w:p w14:paraId="07C68BA6" w14:textId="77777777" w:rsidR="002470E6" w:rsidRPr="002470E6" w:rsidRDefault="002470E6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2470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الكفالات المصرفية (مفهوم الكفالة ـ أنواع الكفالات المصرفية ـ أشكال الكفالة المصرفية ـ الفرق بين خطاب الضمان والكفالة المصرفية </w:t>
            </w:r>
          </w:p>
        </w:tc>
        <w:tc>
          <w:tcPr>
            <w:tcW w:w="851" w:type="dxa"/>
          </w:tcPr>
          <w:p w14:paraId="66E8140D" w14:textId="77777777" w:rsidR="002470E6" w:rsidRDefault="002470E6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6-</w:t>
            </w:r>
          </w:p>
        </w:tc>
      </w:tr>
      <w:tr w:rsidR="002470E6" w14:paraId="710E28FE" w14:textId="77777777" w:rsidTr="002470E6">
        <w:trPr>
          <w:trHeight w:val="573"/>
        </w:trPr>
        <w:tc>
          <w:tcPr>
            <w:tcW w:w="8080" w:type="dxa"/>
          </w:tcPr>
          <w:p w14:paraId="35CDFC0C" w14:textId="77777777" w:rsidR="002470E6" w:rsidRPr="002470E6" w:rsidRDefault="002470E6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2470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إدارة القروض (مفهوم القروض ـ أنواع القروض ـ  أهمية  القروض  ـ اجراءات ومعايير منح القروض ـ القروض المتعثرة )</w:t>
            </w:r>
          </w:p>
        </w:tc>
        <w:tc>
          <w:tcPr>
            <w:tcW w:w="851" w:type="dxa"/>
          </w:tcPr>
          <w:p w14:paraId="3A4B2D1B" w14:textId="77777777" w:rsidR="002470E6" w:rsidRDefault="002470E6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7-</w:t>
            </w:r>
          </w:p>
        </w:tc>
      </w:tr>
      <w:tr w:rsidR="002470E6" w14:paraId="5E147A1D" w14:textId="77777777" w:rsidTr="002470E6">
        <w:tc>
          <w:tcPr>
            <w:tcW w:w="8080" w:type="dxa"/>
          </w:tcPr>
          <w:p w14:paraId="47477D5A" w14:textId="77777777" w:rsidR="002470E6" w:rsidRPr="002470E6" w:rsidRDefault="002470E6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2470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الاعتمادات المستندية (مفهوم الاعتماد المستندي ـ أطراف الاعتماد المستندي ـ أهمية الاعتماد المستندي ـ خطوات تنفيذ الاعتماد المستندي )</w:t>
            </w:r>
          </w:p>
        </w:tc>
        <w:tc>
          <w:tcPr>
            <w:tcW w:w="851" w:type="dxa"/>
          </w:tcPr>
          <w:p w14:paraId="1CA0C0E3" w14:textId="77777777" w:rsidR="002470E6" w:rsidRDefault="002470E6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8-</w:t>
            </w:r>
          </w:p>
        </w:tc>
      </w:tr>
      <w:tr w:rsidR="002470E6" w14:paraId="318FF130" w14:textId="77777777" w:rsidTr="002470E6">
        <w:tc>
          <w:tcPr>
            <w:tcW w:w="8080" w:type="dxa"/>
          </w:tcPr>
          <w:p w14:paraId="529D8679" w14:textId="77777777" w:rsidR="002470E6" w:rsidRPr="002470E6" w:rsidRDefault="002470E6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2470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ميزانية المصرف التجاري (مفهوم الميزانية ـ الخصوم مصادر اموال المصرف التجاري ـ  الاصول استخدامات المصرف اموال المصرف التجاري )</w:t>
            </w:r>
          </w:p>
        </w:tc>
        <w:tc>
          <w:tcPr>
            <w:tcW w:w="851" w:type="dxa"/>
          </w:tcPr>
          <w:p w14:paraId="003CA4EE" w14:textId="77777777" w:rsidR="002470E6" w:rsidRDefault="002470E6" w:rsidP="00D2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9-</w:t>
            </w:r>
          </w:p>
        </w:tc>
      </w:tr>
    </w:tbl>
    <w:p w14:paraId="33983A90" w14:textId="77777777" w:rsidR="002470E6" w:rsidRDefault="002470E6" w:rsidP="002470E6">
      <w:pPr>
        <w:rPr>
          <w:rFonts w:hint="cs"/>
          <w:b/>
          <w:bCs/>
          <w:sz w:val="32"/>
          <w:szCs w:val="32"/>
          <w:rtl/>
        </w:rPr>
      </w:pPr>
    </w:p>
    <w:p w14:paraId="4319000E" w14:textId="77777777" w:rsidR="00186D4F" w:rsidRDefault="00186D4F" w:rsidP="002470E6">
      <w:pPr>
        <w:rPr>
          <w:rFonts w:hint="cs"/>
          <w:b/>
          <w:bCs/>
          <w:sz w:val="32"/>
          <w:szCs w:val="32"/>
          <w:rtl/>
        </w:rPr>
      </w:pPr>
    </w:p>
    <w:p w14:paraId="3123E165" w14:textId="77777777" w:rsidR="00186D4F" w:rsidRDefault="00186D4F" w:rsidP="002470E6">
      <w:pPr>
        <w:rPr>
          <w:rFonts w:hint="cs"/>
          <w:b/>
          <w:bCs/>
          <w:sz w:val="32"/>
          <w:szCs w:val="32"/>
          <w:rtl/>
        </w:rPr>
      </w:pPr>
    </w:p>
    <w:p w14:paraId="488A9E08" w14:textId="77777777" w:rsidR="00186D4F" w:rsidRDefault="00186D4F" w:rsidP="002470E6">
      <w:pPr>
        <w:rPr>
          <w:rFonts w:hint="cs"/>
          <w:b/>
          <w:bCs/>
          <w:sz w:val="32"/>
          <w:szCs w:val="32"/>
          <w:rtl/>
        </w:rPr>
      </w:pPr>
    </w:p>
    <w:p w14:paraId="08DD778B" w14:textId="77777777" w:rsidR="00186D4F" w:rsidRDefault="00186D4F" w:rsidP="002470E6">
      <w:pPr>
        <w:rPr>
          <w:rFonts w:hint="cs"/>
          <w:b/>
          <w:bCs/>
          <w:sz w:val="32"/>
          <w:szCs w:val="32"/>
          <w:rtl/>
        </w:rPr>
      </w:pPr>
    </w:p>
    <w:p w14:paraId="333FD2C8" w14:textId="77777777" w:rsidR="00186D4F" w:rsidRDefault="00186D4F" w:rsidP="002470E6">
      <w:pPr>
        <w:rPr>
          <w:rFonts w:hint="cs"/>
          <w:b/>
          <w:bCs/>
          <w:sz w:val="32"/>
          <w:szCs w:val="32"/>
          <w:rtl/>
        </w:rPr>
      </w:pPr>
    </w:p>
    <w:p w14:paraId="328620D8" w14:textId="77777777" w:rsidR="00186D4F" w:rsidRDefault="00186D4F" w:rsidP="002470E6">
      <w:pPr>
        <w:rPr>
          <w:rFonts w:hint="cs"/>
          <w:b/>
          <w:bCs/>
          <w:sz w:val="32"/>
          <w:szCs w:val="32"/>
          <w:rtl/>
        </w:rPr>
      </w:pPr>
    </w:p>
    <w:p w14:paraId="4F226D44" w14:textId="4C4FFC8B" w:rsidR="002470E6" w:rsidRPr="004F593B" w:rsidRDefault="002470E6" w:rsidP="002470E6">
      <w:pPr>
        <w:rPr>
          <w:b/>
          <w:bCs/>
          <w:sz w:val="32"/>
          <w:szCs w:val="32"/>
          <w:rtl/>
        </w:rPr>
      </w:pPr>
      <w:r w:rsidRPr="004F593B">
        <w:rPr>
          <w:rFonts w:hint="cs"/>
          <w:b/>
          <w:bCs/>
          <w:sz w:val="32"/>
          <w:szCs w:val="32"/>
          <w:rtl/>
        </w:rPr>
        <w:t>اسم المقرر :</w:t>
      </w:r>
      <w:r>
        <w:rPr>
          <w:rFonts w:hint="cs"/>
          <w:b/>
          <w:bCs/>
          <w:sz w:val="32"/>
          <w:szCs w:val="32"/>
          <w:rtl/>
        </w:rPr>
        <w:t xml:space="preserve"> إدارة الاعمال الالكترونية</w:t>
      </w:r>
    </w:p>
    <w:p w14:paraId="77F0F884" w14:textId="76C699F3" w:rsidR="002470E6" w:rsidRDefault="002470E6" w:rsidP="002470E6">
      <w:pPr>
        <w:tabs>
          <w:tab w:val="left" w:pos="2441"/>
        </w:tabs>
        <w:rPr>
          <w:b/>
          <w:bCs/>
          <w:sz w:val="32"/>
          <w:szCs w:val="32"/>
          <w:rtl/>
        </w:rPr>
      </w:pPr>
      <w:r w:rsidRPr="004F593B">
        <w:rPr>
          <w:rFonts w:hint="cs"/>
          <w:b/>
          <w:bCs/>
          <w:sz w:val="32"/>
          <w:szCs w:val="32"/>
          <w:rtl/>
        </w:rPr>
        <w:t>مفردات المقرر :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851"/>
      </w:tblGrid>
      <w:tr w:rsidR="002470E6" w:rsidRPr="002470E6" w14:paraId="4F2BC68A" w14:textId="77777777" w:rsidTr="00BA5ADD">
        <w:tc>
          <w:tcPr>
            <w:tcW w:w="8080" w:type="dxa"/>
            <w:shd w:val="clear" w:color="auto" w:fill="D9D9D9" w:themeFill="background1" w:themeFillShade="D9"/>
          </w:tcPr>
          <w:p w14:paraId="5242E306" w14:textId="77777777" w:rsidR="002470E6" w:rsidRPr="002470E6" w:rsidRDefault="002470E6" w:rsidP="0024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  <w:r w:rsidRPr="002470E6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  <w:t>المفردات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B0C3A77" w14:textId="77777777" w:rsidR="002470E6" w:rsidRPr="002470E6" w:rsidRDefault="002470E6" w:rsidP="0024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2470E6"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م</w:t>
            </w:r>
          </w:p>
        </w:tc>
      </w:tr>
      <w:tr w:rsidR="002470E6" w:rsidRPr="002470E6" w14:paraId="7B76EFC0" w14:textId="77777777" w:rsidTr="002470E6">
        <w:tc>
          <w:tcPr>
            <w:tcW w:w="8080" w:type="dxa"/>
          </w:tcPr>
          <w:p w14:paraId="5D6C77C5" w14:textId="77777777" w:rsidR="002470E6" w:rsidRPr="002470E6" w:rsidRDefault="002470E6" w:rsidP="0024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proofErr w:type="spellStart"/>
            <w:r w:rsidRPr="002470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DZ"/>
              </w:rPr>
              <w:t>الأدارة</w:t>
            </w:r>
            <w:proofErr w:type="spellEnd"/>
            <w:r w:rsidRPr="002470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DZ"/>
              </w:rPr>
              <w:t xml:space="preserve"> بين المفهوم التقليدي </w:t>
            </w:r>
            <w:proofErr w:type="spellStart"/>
            <w:r w:rsidRPr="002470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DZ"/>
              </w:rPr>
              <w:t>والألكتروني</w:t>
            </w:r>
            <w:proofErr w:type="spellEnd"/>
            <w:r w:rsidRPr="002470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851" w:type="dxa"/>
          </w:tcPr>
          <w:p w14:paraId="253BA007" w14:textId="77777777" w:rsidR="002470E6" w:rsidRPr="002470E6" w:rsidRDefault="002470E6" w:rsidP="0024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color w:val="000000"/>
              </w:rPr>
            </w:pPr>
            <w:r w:rsidRPr="002470E6">
              <w:rPr>
                <w:color w:val="000000"/>
              </w:rPr>
              <w:t>1-</w:t>
            </w:r>
          </w:p>
        </w:tc>
      </w:tr>
      <w:tr w:rsidR="002470E6" w:rsidRPr="002470E6" w14:paraId="333C4E48" w14:textId="77777777" w:rsidTr="002470E6">
        <w:tc>
          <w:tcPr>
            <w:tcW w:w="8080" w:type="dxa"/>
          </w:tcPr>
          <w:p w14:paraId="1CD89655" w14:textId="77777777" w:rsidR="002470E6" w:rsidRPr="002470E6" w:rsidRDefault="002470E6" w:rsidP="0024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2470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DZ"/>
              </w:rPr>
              <w:t xml:space="preserve">أهمية الإدارة الإلكترونية </w:t>
            </w:r>
          </w:p>
        </w:tc>
        <w:tc>
          <w:tcPr>
            <w:tcW w:w="851" w:type="dxa"/>
          </w:tcPr>
          <w:p w14:paraId="3C0BFED7" w14:textId="77777777" w:rsidR="002470E6" w:rsidRPr="002470E6" w:rsidRDefault="002470E6" w:rsidP="0024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color w:val="000000"/>
              </w:rPr>
            </w:pPr>
            <w:r w:rsidRPr="002470E6">
              <w:rPr>
                <w:color w:val="000000"/>
              </w:rPr>
              <w:t>2-</w:t>
            </w:r>
          </w:p>
        </w:tc>
      </w:tr>
      <w:tr w:rsidR="002470E6" w:rsidRPr="002470E6" w14:paraId="2611992C" w14:textId="77777777" w:rsidTr="002470E6">
        <w:tc>
          <w:tcPr>
            <w:tcW w:w="8080" w:type="dxa"/>
          </w:tcPr>
          <w:p w14:paraId="2B93E145" w14:textId="77777777" w:rsidR="002470E6" w:rsidRPr="002470E6" w:rsidRDefault="002470E6" w:rsidP="0024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2470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DZ"/>
              </w:rPr>
              <w:t xml:space="preserve">مجالات الإدارة الإلكترونية </w:t>
            </w:r>
          </w:p>
        </w:tc>
        <w:tc>
          <w:tcPr>
            <w:tcW w:w="851" w:type="dxa"/>
          </w:tcPr>
          <w:p w14:paraId="6335E7FC" w14:textId="77777777" w:rsidR="002470E6" w:rsidRPr="002470E6" w:rsidRDefault="002470E6" w:rsidP="0024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color w:val="000000"/>
              </w:rPr>
            </w:pPr>
            <w:r w:rsidRPr="002470E6">
              <w:rPr>
                <w:color w:val="000000"/>
              </w:rPr>
              <w:t>3-</w:t>
            </w:r>
          </w:p>
        </w:tc>
      </w:tr>
      <w:tr w:rsidR="002470E6" w:rsidRPr="002470E6" w14:paraId="37716AF4" w14:textId="77777777" w:rsidTr="002470E6">
        <w:tc>
          <w:tcPr>
            <w:tcW w:w="8080" w:type="dxa"/>
          </w:tcPr>
          <w:p w14:paraId="0C2DF2AC" w14:textId="77777777" w:rsidR="002470E6" w:rsidRPr="002470E6" w:rsidRDefault="002470E6" w:rsidP="0024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2470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DZ"/>
              </w:rPr>
              <w:t xml:space="preserve">وظائف الإدارة الإلكترونية </w:t>
            </w:r>
          </w:p>
        </w:tc>
        <w:tc>
          <w:tcPr>
            <w:tcW w:w="851" w:type="dxa"/>
          </w:tcPr>
          <w:p w14:paraId="59C3611D" w14:textId="77777777" w:rsidR="002470E6" w:rsidRPr="002470E6" w:rsidRDefault="002470E6" w:rsidP="0024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color w:val="000000"/>
              </w:rPr>
            </w:pPr>
            <w:r w:rsidRPr="002470E6">
              <w:rPr>
                <w:color w:val="000000"/>
              </w:rPr>
              <w:t>4-</w:t>
            </w:r>
          </w:p>
        </w:tc>
      </w:tr>
      <w:tr w:rsidR="002470E6" w:rsidRPr="002470E6" w14:paraId="13F0EC84" w14:textId="77777777" w:rsidTr="002470E6">
        <w:tc>
          <w:tcPr>
            <w:tcW w:w="8080" w:type="dxa"/>
          </w:tcPr>
          <w:p w14:paraId="1520EF2E" w14:textId="77777777" w:rsidR="002470E6" w:rsidRPr="002470E6" w:rsidRDefault="002470E6" w:rsidP="0024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2470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DZ"/>
              </w:rPr>
              <w:t xml:space="preserve">الإدارة الإلكترونية لوظائف المنظمة </w:t>
            </w:r>
          </w:p>
        </w:tc>
        <w:tc>
          <w:tcPr>
            <w:tcW w:w="851" w:type="dxa"/>
          </w:tcPr>
          <w:p w14:paraId="2B8477B4" w14:textId="77777777" w:rsidR="002470E6" w:rsidRPr="002470E6" w:rsidRDefault="002470E6" w:rsidP="0024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color w:val="000000"/>
              </w:rPr>
            </w:pPr>
            <w:r w:rsidRPr="002470E6">
              <w:rPr>
                <w:color w:val="000000"/>
              </w:rPr>
              <w:t>5-</w:t>
            </w:r>
          </w:p>
        </w:tc>
      </w:tr>
      <w:tr w:rsidR="002470E6" w:rsidRPr="002470E6" w14:paraId="3F7C9F82" w14:textId="77777777" w:rsidTr="002470E6">
        <w:tc>
          <w:tcPr>
            <w:tcW w:w="8080" w:type="dxa"/>
          </w:tcPr>
          <w:p w14:paraId="1CAE394E" w14:textId="77777777" w:rsidR="002470E6" w:rsidRPr="002470E6" w:rsidRDefault="002470E6" w:rsidP="0024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2470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DZ"/>
              </w:rPr>
              <w:t xml:space="preserve">أساليب الإدارة الإلكترونية </w:t>
            </w:r>
          </w:p>
        </w:tc>
        <w:tc>
          <w:tcPr>
            <w:tcW w:w="851" w:type="dxa"/>
          </w:tcPr>
          <w:p w14:paraId="62D92566" w14:textId="77777777" w:rsidR="002470E6" w:rsidRPr="002470E6" w:rsidRDefault="002470E6" w:rsidP="0024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color w:val="000000"/>
              </w:rPr>
            </w:pPr>
            <w:r w:rsidRPr="002470E6">
              <w:rPr>
                <w:color w:val="000000"/>
              </w:rPr>
              <w:t>6-</w:t>
            </w:r>
          </w:p>
        </w:tc>
      </w:tr>
      <w:tr w:rsidR="002470E6" w:rsidRPr="002470E6" w14:paraId="081A9681" w14:textId="77777777" w:rsidTr="002470E6">
        <w:tc>
          <w:tcPr>
            <w:tcW w:w="8080" w:type="dxa"/>
          </w:tcPr>
          <w:p w14:paraId="2B0015D2" w14:textId="77777777" w:rsidR="002470E6" w:rsidRPr="002470E6" w:rsidRDefault="002470E6" w:rsidP="0024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2470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DZ"/>
              </w:rPr>
              <w:t xml:space="preserve">نظم تأمين وحماية معاملات الإدارة الإلكترونية </w:t>
            </w:r>
          </w:p>
        </w:tc>
        <w:tc>
          <w:tcPr>
            <w:tcW w:w="851" w:type="dxa"/>
          </w:tcPr>
          <w:p w14:paraId="3D51D9BA" w14:textId="77777777" w:rsidR="002470E6" w:rsidRPr="002470E6" w:rsidRDefault="002470E6" w:rsidP="0024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color w:val="000000"/>
              </w:rPr>
            </w:pPr>
            <w:r w:rsidRPr="002470E6">
              <w:rPr>
                <w:color w:val="000000"/>
              </w:rPr>
              <w:t>7-</w:t>
            </w:r>
          </w:p>
        </w:tc>
      </w:tr>
      <w:tr w:rsidR="002470E6" w:rsidRPr="002470E6" w14:paraId="6EB0E19F" w14:textId="77777777" w:rsidTr="002470E6">
        <w:tc>
          <w:tcPr>
            <w:tcW w:w="8080" w:type="dxa"/>
          </w:tcPr>
          <w:p w14:paraId="7F0C95D8" w14:textId="77777777" w:rsidR="002470E6" w:rsidRPr="002470E6" w:rsidRDefault="002470E6" w:rsidP="0024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2470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DZ"/>
              </w:rPr>
              <w:t xml:space="preserve">التحديات المعاصرة لتطبيق الإدارة الإلكترونية </w:t>
            </w:r>
          </w:p>
        </w:tc>
        <w:tc>
          <w:tcPr>
            <w:tcW w:w="851" w:type="dxa"/>
          </w:tcPr>
          <w:p w14:paraId="20DD8E82" w14:textId="77777777" w:rsidR="002470E6" w:rsidRPr="002470E6" w:rsidRDefault="002470E6" w:rsidP="0024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color w:val="000000"/>
              </w:rPr>
            </w:pPr>
            <w:r w:rsidRPr="002470E6">
              <w:rPr>
                <w:color w:val="000000"/>
              </w:rPr>
              <w:t>8-</w:t>
            </w:r>
          </w:p>
        </w:tc>
      </w:tr>
      <w:tr w:rsidR="002470E6" w:rsidRPr="002470E6" w14:paraId="22BAA163" w14:textId="77777777" w:rsidTr="002470E6">
        <w:tc>
          <w:tcPr>
            <w:tcW w:w="8080" w:type="dxa"/>
          </w:tcPr>
          <w:p w14:paraId="12CC8D25" w14:textId="77777777" w:rsidR="002470E6" w:rsidRPr="002470E6" w:rsidRDefault="002470E6" w:rsidP="0024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2470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DZ"/>
              </w:rPr>
              <w:t xml:space="preserve">فعاليات التطبيق للإدارة الإلكترونية </w:t>
            </w:r>
          </w:p>
        </w:tc>
        <w:tc>
          <w:tcPr>
            <w:tcW w:w="851" w:type="dxa"/>
          </w:tcPr>
          <w:p w14:paraId="4C4F8BFF" w14:textId="77777777" w:rsidR="002470E6" w:rsidRPr="002470E6" w:rsidRDefault="002470E6" w:rsidP="0024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jc w:val="right"/>
              <w:rPr>
                <w:color w:val="000000"/>
              </w:rPr>
            </w:pPr>
            <w:r w:rsidRPr="002470E6">
              <w:rPr>
                <w:color w:val="000000"/>
              </w:rPr>
              <w:t>9-</w:t>
            </w:r>
          </w:p>
        </w:tc>
      </w:tr>
    </w:tbl>
    <w:p w14:paraId="007D2C6D" w14:textId="77777777" w:rsidR="00BA5ADD" w:rsidRDefault="00BA5ADD" w:rsidP="002470E6">
      <w:pPr>
        <w:rPr>
          <w:b/>
          <w:bCs/>
          <w:sz w:val="32"/>
          <w:szCs w:val="32"/>
          <w:rtl/>
        </w:rPr>
      </w:pPr>
    </w:p>
    <w:p w14:paraId="12EF543D" w14:textId="0CF3AC0A" w:rsidR="002470E6" w:rsidRPr="004F593B" w:rsidRDefault="002470E6" w:rsidP="002470E6">
      <w:pPr>
        <w:rPr>
          <w:b/>
          <w:bCs/>
          <w:sz w:val="32"/>
          <w:szCs w:val="32"/>
          <w:rtl/>
        </w:rPr>
      </w:pPr>
      <w:bookmarkStart w:id="16" w:name="_Hlk182099099"/>
      <w:r w:rsidRPr="004F593B">
        <w:rPr>
          <w:rFonts w:hint="cs"/>
          <w:b/>
          <w:bCs/>
          <w:sz w:val="32"/>
          <w:szCs w:val="32"/>
          <w:rtl/>
        </w:rPr>
        <w:t>اسم المقرر :</w:t>
      </w:r>
      <w:r>
        <w:rPr>
          <w:rFonts w:hint="cs"/>
          <w:b/>
          <w:bCs/>
          <w:sz w:val="32"/>
          <w:szCs w:val="32"/>
          <w:rtl/>
        </w:rPr>
        <w:t xml:space="preserve"> نظم المعلومات الادارية </w:t>
      </w:r>
    </w:p>
    <w:p w14:paraId="13917167" w14:textId="027F5EF0" w:rsidR="002470E6" w:rsidRPr="004F593B" w:rsidRDefault="002470E6" w:rsidP="002470E6">
      <w:pPr>
        <w:tabs>
          <w:tab w:val="left" w:pos="2441"/>
        </w:tabs>
        <w:rPr>
          <w:b/>
          <w:bCs/>
          <w:sz w:val="32"/>
          <w:szCs w:val="32"/>
          <w:rtl/>
        </w:rPr>
      </w:pPr>
      <w:r w:rsidRPr="004F593B">
        <w:rPr>
          <w:rFonts w:hint="cs"/>
          <w:b/>
          <w:bCs/>
          <w:sz w:val="32"/>
          <w:szCs w:val="32"/>
          <w:rtl/>
        </w:rPr>
        <w:t>مفردات المقرر :</w:t>
      </w:r>
    </w:p>
    <w:tbl>
      <w:tblPr>
        <w:bidiVisual/>
        <w:tblW w:w="8932" w:type="dxa"/>
        <w:tblInd w:w="38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081"/>
      </w:tblGrid>
      <w:tr w:rsidR="002470E6" w:rsidRPr="002470E6" w14:paraId="46E749EB" w14:textId="77777777" w:rsidTr="00BA5ADD">
        <w:tc>
          <w:tcPr>
            <w:tcW w:w="851" w:type="dxa"/>
            <w:shd w:val="clear" w:color="auto" w:fill="D9D9D9" w:themeFill="background1" w:themeFillShade="D9"/>
          </w:tcPr>
          <w:bookmarkEnd w:id="16"/>
          <w:p w14:paraId="23F7FCA1" w14:textId="77777777" w:rsidR="002470E6" w:rsidRPr="002470E6" w:rsidRDefault="002470E6" w:rsidP="009277B9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2470E6">
              <w:rPr>
                <w:rFonts w:ascii="Sakkal Majalla" w:eastAsia="Cambria" w:hAnsi="Sakkal Majalla" w:cs="Sakkal Majalla" w:hint="cs"/>
                <w:b/>
                <w:sz w:val="28"/>
                <w:szCs w:val="28"/>
                <w:rtl/>
              </w:rPr>
              <w:t>م</w:t>
            </w:r>
          </w:p>
        </w:tc>
        <w:tc>
          <w:tcPr>
            <w:tcW w:w="8081" w:type="dxa"/>
            <w:shd w:val="clear" w:color="auto" w:fill="D9D9D9" w:themeFill="background1" w:themeFillShade="D9"/>
          </w:tcPr>
          <w:p w14:paraId="7BA3685A" w14:textId="77777777" w:rsidR="002470E6" w:rsidRPr="002470E6" w:rsidRDefault="002470E6" w:rsidP="002470E6">
            <w:pPr>
              <w:tabs>
                <w:tab w:val="left" w:pos="2686"/>
              </w:tabs>
              <w:jc w:val="center"/>
              <w:rPr>
                <w:rFonts w:ascii="Simplified Arabic" w:eastAsia="Cambria" w:hAnsi="Simplified Arabic" w:cs="Simplified Arabic"/>
                <w:b/>
                <w:sz w:val="28"/>
                <w:szCs w:val="28"/>
              </w:rPr>
            </w:pPr>
            <w:r w:rsidRPr="002470E6">
              <w:rPr>
                <w:rFonts w:ascii="Simplified Arabic" w:eastAsia="Cambria" w:hAnsi="Simplified Arabic" w:cs="Simplified Arabic"/>
                <w:b/>
                <w:sz w:val="28"/>
                <w:szCs w:val="28"/>
                <w:rtl/>
              </w:rPr>
              <w:t>المفردات</w:t>
            </w:r>
          </w:p>
        </w:tc>
      </w:tr>
      <w:tr w:rsidR="002470E6" w:rsidRPr="002470E6" w14:paraId="319D1576" w14:textId="77777777" w:rsidTr="009277B9">
        <w:tc>
          <w:tcPr>
            <w:tcW w:w="851" w:type="dxa"/>
          </w:tcPr>
          <w:p w14:paraId="320B94B6" w14:textId="77777777" w:rsidR="002470E6" w:rsidRPr="002470E6" w:rsidRDefault="002470E6" w:rsidP="002470E6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2470E6">
              <w:rPr>
                <w:rFonts w:ascii="Cambria" w:eastAsia="Cambria" w:hAnsi="Cambria" w:cs="Cambria"/>
              </w:rPr>
              <w:t>1-</w:t>
            </w:r>
          </w:p>
        </w:tc>
        <w:tc>
          <w:tcPr>
            <w:tcW w:w="8081" w:type="dxa"/>
          </w:tcPr>
          <w:p w14:paraId="0154E9E1" w14:textId="77777777" w:rsidR="002470E6" w:rsidRPr="002470E6" w:rsidRDefault="002470E6" w:rsidP="002470E6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 xml:space="preserve">أساسيات نظم المعلومات الإدارية- مقدمة في نظم المعلومات: (نظم المعلومات في عالم الأعمال- أبعاد نظم المعلومات- نظم المعلومات التي تخدم مجموعات الإدارة المختلفة ( نظم </w:t>
            </w: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</w:rPr>
              <w:t>TPS</w:t>
            </w: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 xml:space="preserve">, نظم </w:t>
            </w: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</w:rPr>
              <w:t>MIS</w:t>
            </w: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 xml:space="preserve">: نظم المعلومات الإدارية- نظم </w:t>
            </w: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</w:rPr>
              <w:t>DSS</w:t>
            </w: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 xml:space="preserve">- نظم </w:t>
            </w: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</w:rPr>
              <w:t>ESS</w:t>
            </w: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 xml:space="preserve">)- نظم ربط المؤسسة( نظم </w:t>
            </w: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</w:rPr>
              <w:t>ERP</w:t>
            </w: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, نظم</w:t>
            </w: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</w:rPr>
              <w:t>CRM</w:t>
            </w: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, نظم</w:t>
            </w: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</w:rPr>
              <w:t>SCM</w:t>
            </w: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 xml:space="preserve">, نظم </w:t>
            </w: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</w:rPr>
              <w:t>KMS</w:t>
            </w: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))</w:t>
            </w:r>
          </w:p>
        </w:tc>
      </w:tr>
      <w:tr w:rsidR="002470E6" w:rsidRPr="002470E6" w14:paraId="5CD5AF21" w14:textId="77777777" w:rsidTr="009277B9">
        <w:tc>
          <w:tcPr>
            <w:tcW w:w="851" w:type="dxa"/>
          </w:tcPr>
          <w:p w14:paraId="724D1699" w14:textId="77777777" w:rsidR="002470E6" w:rsidRPr="002470E6" w:rsidRDefault="002470E6" w:rsidP="002470E6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2470E6">
              <w:rPr>
                <w:rFonts w:ascii="Cambria" w:eastAsia="Cambria" w:hAnsi="Cambria" w:cs="Cambria"/>
              </w:rPr>
              <w:t>2-</w:t>
            </w:r>
          </w:p>
        </w:tc>
        <w:tc>
          <w:tcPr>
            <w:tcW w:w="8081" w:type="dxa"/>
          </w:tcPr>
          <w:p w14:paraId="1268E2E9" w14:textId="77777777" w:rsidR="002470E6" w:rsidRPr="002470E6" w:rsidRDefault="002470E6" w:rsidP="002470E6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أساسيات نظم المعلومات الإدارية- نظم المعلومات في المنظمات: (العمليات (إجراءات العمل) ونظم المعلومات- تأثير نظم المعلومات على المنظمات- نماذج الإدارة الاستراتيجية ونظم المعلومات)</w:t>
            </w:r>
          </w:p>
        </w:tc>
      </w:tr>
      <w:tr w:rsidR="002470E6" w:rsidRPr="002470E6" w14:paraId="47F973E0" w14:textId="77777777" w:rsidTr="009277B9">
        <w:tc>
          <w:tcPr>
            <w:tcW w:w="851" w:type="dxa"/>
          </w:tcPr>
          <w:p w14:paraId="0CAC5E75" w14:textId="77777777" w:rsidR="002470E6" w:rsidRPr="002470E6" w:rsidRDefault="002470E6" w:rsidP="002470E6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2470E6">
              <w:rPr>
                <w:rFonts w:ascii="Cambria" w:eastAsia="Cambria" w:hAnsi="Cambria" w:cs="Cambria"/>
              </w:rPr>
              <w:t>3-</w:t>
            </w:r>
          </w:p>
        </w:tc>
        <w:tc>
          <w:tcPr>
            <w:tcW w:w="8081" w:type="dxa"/>
          </w:tcPr>
          <w:p w14:paraId="4BB05D55" w14:textId="77777777" w:rsidR="002470E6" w:rsidRPr="002470E6" w:rsidRDefault="002470E6" w:rsidP="002470E6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البنية التحتية لتكنولوجيا المعلومات- التجهيزات والبرمجيات: (مفهوم البنية التحتية لتكنولوجيا المعلومات- تطور البنية التحتية لتكنولوجيا المعلومات- مكونات البنية التحتية لتكنولوجيا المعلومات)</w:t>
            </w:r>
          </w:p>
        </w:tc>
      </w:tr>
      <w:tr w:rsidR="002470E6" w:rsidRPr="002470E6" w14:paraId="0CAC20BE" w14:textId="77777777" w:rsidTr="009277B9">
        <w:tc>
          <w:tcPr>
            <w:tcW w:w="851" w:type="dxa"/>
          </w:tcPr>
          <w:p w14:paraId="47DF24BA" w14:textId="77777777" w:rsidR="002470E6" w:rsidRPr="002470E6" w:rsidRDefault="002470E6" w:rsidP="002470E6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2470E6">
              <w:rPr>
                <w:rFonts w:ascii="Cambria" w:eastAsia="Cambria" w:hAnsi="Cambria" w:cs="Cambria"/>
              </w:rPr>
              <w:t>4-</w:t>
            </w:r>
          </w:p>
        </w:tc>
        <w:tc>
          <w:tcPr>
            <w:tcW w:w="8081" w:type="dxa"/>
          </w:tcPr>
          <w:p w14:paraId="5690D0EE" w14:textId="77777777" w:rsidR="002470E6" w:rsidRPr="002470E6" w:rsidRDefault="002470E6" w:rsidP="002470E6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البنية التحتية لتكنولوجيا المعلومات- قواعد البيانات: (البيانات- قاعدة البيانات- قاعدة البيانات العلائقية- البيانات الضخمة- قواعد البيانات السحابية)</w:t>
            </w:r>
          </w:p>
        </w:tc>
      </w:tr>
      <w:tr w:rsidR="002470E6" w:rsidRPr="002470E6" w14:paraId="0058CAC4" w14:textId="77777777" w:rsidTr="009277B9">
        <w:tc>
          <w:tcPr>
            <w:tcW w:w="851" w:type="dxa"/>
          </w:tcPr>
          <w:p w14:paraId="4270CA2D" w14:textId="77777777" w:rsidR="002470E6" w:rsidRPr="002470E6" w:rsidRDefault="002470E6" w:rsidP="002470E6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2470E6">
              <w:rPr>
                <w:rFonts w:ascii="Cambria" w:eastAsia="Cambria" w:hAnsi="Cambria" w:cs="Cambria"/>
              </w:rPr>
              <w:t>5-</w:t>
            </w:r>
          </w:p>
        </w:tc>
        <w:tc>
          <w:tcPr>
            <w:tcW w:w="8081" w:type="dxa"/>
          </w:tcPr>
          <w:p w14:paraId="7C09002D" w14:textId="77777777" w:rsidR="002470E6" w:rsidRPr="002470E6" w:rsidRDefault="002470E6" w:rsidP="002470E6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البنية التحتية لتكنولوجيا المعلومات- الشبكات: (المكونات الرئيسية لشبكات الاتصالات وتقنيات الشبكات الرئيسية- أنواع الشبكات المختلفة- خدمات الانترنت وأدوات الاتصال)</w:t>
            </w:r>
          </w:p>
        </w:tc>
      </w:tr>
      <w:tr w:rsidR="002470E6" w:rsidRPr="002470E6" w14:paraId="4D220F92" w14:textId="77777777" w:rsidTr="009277B9">
        <w:tc>
          <w:tcPr>
            <w:tcW w:w="851" w:type="dxa"/>
          </w:tcPr>
          <w:p w14:paraId="696783F6" w14:textId="77777777" w:rsidR="002470E6" w:rsidRPr="002470E6" w:rsidRDefault="002470E6" w:rsidP="002470E6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2470E6">
              <w:rPr>
                <w:rFonts w:ascii="Cambria" w:eastAsia="Cambria" w:hAnsi="Cambria" w:cs="Cambria"/>
              </w:rPr>
              <w:t>6-</w:t>
            </w:r>
          </w:p>
        </w:tc>
        <w:tc>
          <w:tcPr>
            <w:tcW w:w="8081" w:type="dxa"/>
          </w:tcPr>
          <w:p w14:paraId="433E6E80" w14:textId="77777777" w:rsidR="002470E6" w:rsidRPr="002470E6" w:rsidRDefault="002470E6" w:rsidP="002470E6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تطبيقات نظم المعلومات الإدارية – ذكاء الأعمال: (أنظمة ذكاء الأعمال- الأنشطة الأساسية في ذكاء الأعمال</w:t>
            </w:r>
          </w:p>
        </w:tc>
      </w:tr>
      <w:tr w:rsidR="002470E6" w:rsidRPr="002470E6" w14:paraId="12D039F0" w14:textId="77777777" w:rsidTr="009277B9">
        <w:tc>
          <w:tcPr>
            <w:tcW w:w="851" w:type="dxa"/>
          </w:tcPr>
          <w:p w14:paraId="2EBC4389" w14:textId="77777777" w:rsidR="002470E6" w:rsidRPr="002470E6" w:rsidRDefault="002470E6" w:rsidP="002470E6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2470E6">
              <w:rPr>
                <w:rFonts w:ascii="Cambria" w:eastAsia="Cambria" w:hAnsi="Cambria" w:cs="Cambria"/>
              </w:rPr>
              <w:t>7-</w:t>
            </w:r>
          </w:p>
        </w:tc>
        <w:tc>
          <w:tcPr>
            <w:tcW w:w="8081" w:type="dxa"/>
          </w:tcPr>
          <w:p w14:paraId="07779D0A" w14:textId="77777777" w:rsidR="002470E6" w:rsidRPr="002470E6" w:rsidRDefault="002470E6" w:rsidP="002470E6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تطبيقات نظم المعلومات الإدارية – الأعمال الإلكترونية والتجارة الإلكترونية: (الميزات الفريدة للتجارة الإلكترونية – الأسواق الرقمية والسلع الرقمية)</w:t>
            </w:r>
          </w:p>
        </w:tc>
      </w:tr>
      <w:tr w:rsidR="002470E6" w:rsidRPr="002470E6" w14:paraId="5EA33244" w14:textId="77777777" w:rsidTr="009277B9">
        <w:tc>
          <w:tcPr>
            <w:tcW w:w="851" w:type="dxa"/>
          </w:tcPr>
          <w:p w14:paraId="594B7398" w14:textId="77777777" w:rsidR="002470E6" w:rsidRPr="002470E6" w:rsidRDefault="002470E6" w:rsidP="002470E6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2470E6">
              <w:rPr>
                <w:rFonts w:ascii="Cambria" w:eastAsia="Cambria" w:hAnsi="Cambria" w:cs="Cambria"/>
              </w:rPr>
              <w:t>8-</w:t>
            </w:r>
          </w:p>
        </w:tc>
        <w:tc>
          <w:tcPr>
            <w:tcW w:w="8081" w:type="dxa"/>
          </w:tcPr>
          <w:p w14:paraId="3E9E6C08" w14:textId="70BA710C" w:rsidR="002470E6" w:rsidRPr="002470E6" w:rsidRDefault="002470E6" w:rsidP="002470E6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 xml:space="preserve">تطبيقات نظم المعلومات الإدارية – تطبيقات المؤسسات: (نظم تخطيط موارد المؤسسة </w:t>
            </w: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</w:rPr>
              <w:lastRenderedPageBreak/>
              <w:t>ERP</w:t>
            </w: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, نظم إدارة علاقات العملاء</w:t>
            </w: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</w:rPr>
              <w:t>CRM</w:t>
            </w:r>
            <w:r w:rsidR="009277B9">
              <w:rPr>
                <w:rFonts w:ascii="Simplified Arabic" w:eastAsia="Cambria" w:hAnsi="Simplified Arabic" w:cs="Simplified Arabic"/>
                <w:sz w:val="28"/>
                <w:szCs w:val="28"/>
              </w:rPr>
              <w:t xml:space="preserve"> </w:t>
            </w: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, نظم إدارة سلسلة التوريد</w:t>
            </w: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</w:rPr>
              <w:t>SCM</w:t>
            </w: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)</w:t>
            </w:r>
          </w:p>
        </w:tc>
      </w:tr>
      <w:tr w:rsidR="002470E6" w:rsidRPr="002470E6" w14:paraId="4C31E280" w14:textId="77777777" w:rsidTr="009277B9">
        <w:tc>
          <w:tcPr>
            <w:tcW w:w="851" w:type="dxa"/>
          </w:tcPr>
          <w:p w14:paraId="35CC3FDB" w14:textId="77777777" w:rsidR="002470E6" w:rsidRPr="002470E6" w:rsidRDefault="002470E6" w:rsidP="002470E6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2470E6">
              <w:rPr>
                <w:rFonts w:ascii="Cambria" w:eastAsia="Cambria" w:hAnsi="Cambria" w:cs="Cambria"/>
              </w:rPr>
              <w:lastRenderedPageBreak/>
              <w:t>9-</w:t>
            </w:r>
          </w:p>
        </w:tc>
        <w:tc>
          <w:tcPr>
            <w:tcW w:w="8081" w:type="dxa"/>
          </w:tcPr>
          <w:p w14:paraId="77BA96A3" w14:textId="77777777" w:rsidR="002470E6" w:rsidRPr="002470E6" w:rsidRDefault="002470E6" w:rsidP="002470E6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تطبيقات نظم المعلومات الإدارية – إدارة المعرفة: (أبعاد المعرفة المهمة- المعرفة الصريحة والضمنية- النظم الخبيرة)</w:t>
            </w:r>
          </w:p>
        </w:tc>
      </w:tr>
      <w:tr w:rsidR="002470E6" w:rsidRPr="002470E6" w14:paraId="57CA248F" w14:textId="77777777" w:rsidTr="009277B9">
        <w:tc>
          <w:tcPr>
            <w:tcW w:w="851" w:type="dxa"/>
          </w:tcPr>
          <w:p w14:paraId="30CB28EF" w14:textId="77777777" w:rsidR="002470E6" w:rsidRPr="002470E6" w:rsidRDefault="002470E6" w:rsidP="002470E6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2470E6">
              <w:rPr>
                <w:rFonts w:ascii="Cambria" w:eastAsia="Cambria" w:hAnsi="Cambria" w:cs="Cambria"/>
              </w:rPr>
              <w:t>10-</w:t>
            </w:r>
          </w:p>
        </w:tc>
        <w:tc>
          <w:tcPr>
            <w:tcW w:w="8081" w:type="dxa"/>
          </w:tcPr>
          <w:p w14:paraId="7CEE29E5" w14:textId="77777777" w:rsidR="002470E6" w:rsidRPr="002470E6" w:rsidRDefault="002470E6" w:rsidP="002470E6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تطوير تظم المعلومات: (تطوير النظم والتغيير التنظيمي: الاتمتة, الترشيد, أعادة تصميم العمال, نموذج التحول الفكري- الأنشطة الأساسية في عملية تطوير النظم)</w:t>
            </w:r>
          </w:p>
        </w:tc>
      </w:tr>
      <w:tr w:rsidR="002470E6" w:rsidRPr="002470E6" w14:paraId="76320D34" w14:textId="77777777" w:rsidTr="009277B9">
        <w:tc>
          <w:tcPr>
            <w:tcW w:w="851" w:type="dxa"/>
          </w:tcPr>
          <w:p w14:paraId="00E97139" w14:textId="77777777" w:rsidR="002470E6" w:rsidRPr="002470E6" w:rsidRDefault="002470E6" w:rsidP="002470E6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2470E6">
              <w:rPr>
                <w:rFonts w:ascii="Cambria" w:eastAsia="Cambria" w:hAnsi="Cambria" w:cs="Cambria"/>
              </w:rPr>
              <w:t>11-</w:t>
            </w:r>
          </w:p>
        </w:tc>
        <w:tc>
          <w:tcPr>
            <w:tcW w:w="8081" w:type="dxa"/>
          </w:tcPr>
          <w:p w14:paraId="16A94112" w14:textId="77777777" w:rsidR="002470E6" w:rsidRPr="002470E6" w:rsidRDefault="002470E6" w:rsidP="002470E6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2470E6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أمن نظم المعلومات: (الأخطاء وإمكانية التدمير والخطأ وسوء الاستخدام في نظم المعلومات -أدوات وتقنيات حماية موارد المعلومات)</w:t>
            </w:r>
          </w:p>
        </w:tc>
      </w:tr>
    </w:tbl>
    <w:p w14:paraId="0C8AEA10" w14:textId="79B8152F" w:rsidR="002470E6" w:rsidRDefault="002470E6" w:rsidP="00FC088A">
      <w:pPr>
        <w:rPr>
          <w:rtl/>
        </w:rPr>
      </w:pPr>
    </w:p>
    <w:p w14:paraId="27AE8E3B" w14:textId="77777777" w:rsidR="000A0BE2" w:rsidRDefault="000A0BE2" w:rsidP="009277B9">
      <w:pPr>
        <w:rPr>
          <w:b/>
          <w:bCs/>
          <w:sz w:val="32"/>
          <w:szCs w:val="32"/>
          <w:rtl/>
        </w:rPr>
      </w:pPr>
      <w:bookmarkStart w:id="17" w:name="_Hlk182099248"/>
    </w:p>
    <w:p w14:paraId="2116F1A4" w14:textId="77777777" w:rsidR="000A0BE2" w:rsidRDefault="000A0BE2" w:rsidP="009277B9">
      <w:pPr>
        <w:rPr>
          <w:b/>
          <w:bCs/>
          <w:sz w:val="32"/>
          <w:szCs w:val="32"/>
          <w:rtl/>
        </w:rPr>
      </w:pPr>
    </w:p>
    <w:p w14:paraId="3D2D4B10" w14:textId="77777777" w:rsidR="000A0BE2" w:rsidRDefault="000A0BE2" w:rsidP="009277B9">
      <w:pPr>
        <w:rPr>
          <w:b/>
          <w:bCs/>
          <w:sz w:val="32"/>
          <w:szCs w:val="32"/>
          <w:rtl/>
        </w:rPr>
      </w:pPr>
    </w:p>
    <w:p w14:paraId="7251B0F3" w14:textId="0840E8BD" w:rsidR="009277B9" w:rsidRPr="004F593B" w:rsidRDefault="009277B9" w:rsidP="009277B9">
      <w:pPr>
        <w:rPr>
          <w:b/>
          <w:bCs/>
          <w:sz w:val="32"/>
          <w:szCs w:val="32"/>
          <w:rtl/>
        </w:rPr>
      </w:pPr>
      <w:r w:rsidRPr="004F593B">
        <w:rPr>
          <w:rFonts w:hint="cs"/>
          <w:b/>
          <w:bCs/>
          <w:sz w:val="32"/>
          <w:szCs w:val="32"/>
          <w:rtl/>
        </w:rPr>
        <w:t>اسم المقرر :</w:t>
      </w:r>
      <w:r>
        <w:rPr>
          <w:rFonts w:hint="cs"/>
          <w:b/>
          <w:bCs/>
          <w:sz w:val="32"/>
          <w:szCs w:val="32"/>
          <w:rtl/>
        </w:rPr>
        <w:t xml:space="preserve"> إدارة الإنتاج والعمليات (2)</w:t>
      </w:r>
    </w:p>
    <w:p w14:paraId="42FE5A1B" w14:textId="77777777" w:rsidR="009277B9" w:rsidRPr="004F593B" w:rsidRDefault="009277B9" w:rsidP="009277B9">
      <w:pPr>
        <w:tabs>
          <w:tab w:val="left" w:pos="2441"/>
        </w:tabs>
        <w:rPr>
          <w:b/>
          <w:bCs/>
          <w:sz w:val="32"/>
          <w:szCs w:val="32"/>
          <w:rtl/>
        </w:rPr>
      </w:pPr>
      <w:r w:rsidRPr="004F593B">
        <w:rPr>
          <w:rFonts w:hint="cs"/>
          <w:b/>
          <w:bCs/>
          <w:sz w:val="32"/>
          <w:szCs w:val="32"/>
          <w:rtl/>
        </w:rPr>
        <w:t>مفردات المقرر :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851"/>
      </w:tblGrid>
      <w:tr w:rsidR="009277B9" w:rsidRPr="009277B9" w14:paraId="778DCFBD" w14:textId="77777777" w:rsidTr="00BA5ADD">
        <w:tc>
          <w:tcPr>
            <w:tcW w:w="8080" w:type="dxa"/>
            <w:shd w:val="clear" w:color="auto" w:fill="D9D9D9" w:themeFill="background1" w:themeFillShade="D9"/>
          </w:tcPr>
          <w:bookmarkEnd w:id="17"/>
          <w:p w14:paraId="58B373BB" w14:textId="77777777" w:rsidR="009277B9" w:rsidRPr="009277B9" w:rsidRDefault="009277B9" w:rsidP="0092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9277B9"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المفردات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76BA45F" w14:textId="77777777" w:rsidR="009277B9" w:rsidRPr="009277B9" w:rsidRDefault="009277B9" w:rsidP="0092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9277B9"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م</w:t>
            </w:r>
          </w:p>
        </w:tc>
      </w:tr>
      <w:tr w:rsidR="009277B9" w:rsidRPr="009277B9" w14:paraId="4385E831" w14:textId="77777777" w:rsidTr="009277B9">
        <w:tc>
          <w:tcPr>
            <w:tcW w:w="8080" w:type="dxa"/>
          </w:tcPr>
          <w:p w14:paraId="16676FFC" w14:textId="77777777" w:rsidR="009277B9" w:rsidRPr="009277B9" w:rsidRDefault="009277B9" w:rsidP="0092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YE"/>
              </w:rPr>
            </w:pPr>
            <w:r w:rsidRPr="009277B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  <w:t>مدخل الى التخطيط الاستراتيجي</w:t>
            </w:r>
          </w:p>
        </w:tc>
        <w:tc>
          <w:tcPr>
            <w:tcW w:w="851" w:type="dxa"/>
          </w:tcPr>
          <w:p w14:paraId="193FE6CC" w14:textId="77777777" w:rsidR="009277B9" w:rsidRPr="009277B9" w:rsidRDefault="009277B9" w:rsidP="0092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277B9">
              <w:rPr>
                <w:color w:val="000000"/>
              </w:rPr>
              <w:t>1-</w:t>
            </w:r>
          </w:p>
        </w:tc>
      </w:tr>
      <w:tr w:rsidR="009277B9" w:rsidRPr="009277B9" w14:paraId="2CB3B54B" w14:textId="77777777" w:rsidTr="009277B9">
        <w:tc>
          <w:tcPr>
            <w:tcW w:w="8080" w:type="dxa"/>
          </w:tcPr>
          <w:p w14:paraId="03296F9A" w14:textId="77777777" w:rsidR="009277B9" w:rsidRPr="009277B9" w:rsidRDefault="009277B9" w:rsidP="0092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</w:pPr>
            <w:r w:rsidRPr="009277B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  <w:t>التخطيط الإجمالي للإنتاج</w:t>
            </w:r>
          </w:p>
        </w:tc>
        <w:tc>
          <w:tcPr>
            <w:tcW w:w="851" w:type="dxa"/>
          </w:tcPr>
          <w:p w14:paraId="67AB2B94" w14:textId="77777777" w:rsidR="009277B9" w:rsidRPr="009277B9" w:rsidRDefault="009277B9" w:rsidP="0092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277B9">
              <w:rPr>
                <w:color w:val="000000"/>
              </w:rPr>
              <w:t>2-</w:t>
            </w:r>
          </w:p>
        </w:tc>
      </w:tr>
      <w:tr w:rsidR="009277B9" w:rsidRPr="009277B9" w14:paraId="6A77F8CD" w14:textId="77777777" w:rsidTr="009277B9">
        <w:tc>
          <w:tcPr>
            <w:tcW w:w="8080" w:type="dxa"/>
          </w:tcPr>
          <w:p w14:paraId="053ED7A4" w14:textId="77777777" w:rsidR="009277B9" w:rsidRPr="009277B9" w:rsidRDefault="009277B9" w:rsidP="0092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</w:pPr>
            <w:r w:rsidRPr="009277B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  <w:t>جدولة العمليات الإنتاجية.</w:t>
            </w:r>
          </w:p>
        </w:tc>
        <w:tc>
          <w:tcPr>
            <w:tcW w:w="851" w:type="dxa"/>
          </w:tcPr>
          <w:p w14:paraId="56E35670" w14:textId="77777777" w:rsidR="009277B9" w:rsidRPr="009277B9" w:rsidRDefault="009277B9" w:rsidP="0092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277B9">
              <w:rPr>
                <w:color w:val="000000"/>
              </w:rPr>
              <w:t>3-</w:t>
            </w:r>
          </w:p>
        </w:tc>
      </w:tr>
      <w:tr w:rsidR="009277B9" w:rsidRPr="009277B9" w14:paraId="21C897EF" w14:textId="77777777" w:rsidTr="009277B9">
        <w:tc>
          <w:tcPr>
            <w:tcW w:w="8080" w:type="dxa"/>
          </w:tcPr>
          <w:p w14:paraId="1790C2D1" w14:textId="77777777" w:rsidR="009277B9" w:rsidRPr="009277B9" w:rsidRDefault="009277B9" w:rsidP="0092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YE"/>
              </w:rPr>
            </w:pPr>
            <w:r w:rsidRPr="009277B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  <w:t xml:space="preserve"> تخطيط الاحتياجات من المواد </w:t>
            </w:r>
            <w:r w:rsidRPr="009277B9"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YE"/>
              </w:rPr>
              <w:t>MRP</w:t>
            </w:r>
            <w:r w:rsidRPr="009277B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  <w:t xml:space="preserve"> </w:t>
            </w:r>
          </w:p>
        </w:tc>
        <w:tc>
          <w:tcPr>
            <w:tcW w:w="851" w:type="dxa"/>
          </w:tcPr>
          <w:p w14:paraId="278E8672" w14:textId="77777777" w:rsidR="009277B9" w:rsidRPr="009277B9" w:rsidRDefault="009277B9" w:rsidP="0092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277B9">
              <w:rPr>
                <w:color w:val="000000"/>
              </w:rPr>
              <w:t>4-</w:t>
            </w:r>
          </w:p>
        </w:tc>
      </w:tr>
      <w:tr w:rsidR="009277B9" w:rsidRPr="009277B9" w14:paraId="785BD778" w14:textId="77777777" w:rsidTr="009277B9">
        <w:tc>
          <w:tcPr>
            <w:tcW w:w="8080" w:type="dxa"/>
          </w:tcPr>
          <w:p w14:paraId="27798178" w14:textId="77777777" w:rsidR="009277B9" w:rsidRPr="009277B9" w:rsidRDefault="009277B9" w:rsidP="0092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</w:pPr>
            <w:r w:rsidRPr="009277B9"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YE"/>
              </w:rPr>
              <w:t xml:space="preserve">JIT </w:t>
            </w:r>
            <w:r w:rsidRPr="009277B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  <w:t>الإنتاج في الوقت المحدد</w:t>
            </w:r>
          </w:p>
        </w:tc>
        <w:tc>
          <w:tcPr>
            <w:tcW w:w="851" w:type="dxa"/>
          </w:tcPr>
          <w:p w14:paraId="7B68A3AB" w14:textId="77777777" w:rsidR="009277B9" w:rsidRPr="009277B9" w:rsidRDefault="009277B9" w:rsidP="0092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277B9">
              <w:rPr>
                <w:color w:val="000000"/>
              </w:rPr>
              <w:t>5-</w:t>
            </w:r>
          </w:p>
        </w:tc>
      </w:tr>
      <w:tr w:rsidR="009277B9" w:rsidRPr="009277B9" w14:paraId="427C3277" w14:textId="77777777" w:rsidTr="009277B9">
        <w:tc>
          <w:tcPr>
            <w:tcW w:w="8080" w:type="dxa"/>
          </w:tcPr>
          <w:p w14:paraId="76661CA3" w14:textId="77777777" w:rsidR="009277B9" w:rsidRPr="009277B9" w:rsidRDefault="009277B9" w:rsidP="0092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</w:pPr>
            <w:r w:rsidRPr="009277B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  <w:t>إدارة الصيانة</w:t>
            </w:r>
          </w:p>
        </w:tc>
        <w:tc>
          <w:tcPr>
            <w:tcW w:w="851" w:type="dxa"/>
          </w:tcPr>
          <w:p w14:paraId="466597C5" w14:textId="77777777" w:rsidR="009277B9" w:rsidRPr="009277B9" w:rsidRDefault="009277B9" w:rsidP="0092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277B9">
              <w:rPr>
                <w:color w:val="000000"/>
              </w:rPr>
              <w:t>6-</w:t>
            </w:r>
          </w:p>
        </w:tc>
      </w:tr>
      <w:tr w:rsidR="009277B9" w:rsidRPr="009277B9" w14:paraId="565A6A23" w14:textId="77777777" w:rsidTr="009277B9">
        <w:tc>
          <w:tcPr>
            <w:tcW w:w="8080" w:type="dxa"/>
          </w:tcPr>
          <w:p w14:paraId="31A8C72A" w14:textId="77777777" w:rsidR="009277B9" w:rsidRPr="009277B9" w:rsidRDefault="009277B9" w:rsidP="0092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</w:pPr>
            <w:r w:rsidRPr="009277B9">
              <w:rPr>
                <w:rFonts w:ascii="Simplified Arabic" w:hAnsi="Simplified Arabic" w:cs="Simplified Arabic"/>
                <w:noProof/>
                <w:color w:val="000000"/>
                <w:sz w:val="28"/>
                <w:szCs w:val="28"/>
              </w:rPr>
              <w:drawing>
                <wp:inline distT="0" distB="0" distL="0" distR="0" wp14:anchorId="5787FCB6" wp14:editId="16F6BAA5">
                  <wp:extent cx="5082540" cy="196215"/>
                  <wp:effectExtent l="0" t="0" r="381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32ED581F" w14:textId="77777777" w:rsidR="009277B9" w:rsidRPr="009277B9" w:rsidRDefault="009277B9" w:rsidP="0092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277B9">
              <w:rPr>
                <w:color w:val="000000"/>
              </w:rPr>
              <w:t>7-</w:t>
            </w:r>
          </w:p>
        </w:tc>
      </w:tr>
      <w:tr w:rsidR="009277B9" w:rsidRPr="009277B9" w14:paraId="5AD9AC07" w14:textId="77777777" w:rsidTr="009277B9">
        <w:tc>
          <w:tcPr>
            <w:tcW w:w="8080" w:type="dxa"/>
          </w:tcPr>
          <w:p w14:paraId="65A6A87D" w14:textId="77777777" w:rsidR="009277B9" w:rsidRPr="009277B9" w:rsidRDefault="009277B9" w:rsidP="0092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9277B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  <w:t>نظام إدارة المخزون الصناعي</w:t>
            </w:r>
          </w:p>
        </w:tc>
        <w:tc>
          <w:tcPr>
            <w:tcW w:w="851" w:type="dxa"/>
          </w:tcPr>
          <w:p w14:paraId="459AB334" w14:textId="77777777" w:rsidR="009277B9" w:rsidRPr="009277B9" w:rsidRDefault="009277B9" w:rsidP="0092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277B9">
              <w:rPr>
                <w:color w:val="000000"/>
              </w:rPr>
              <w:t>8-</w:t>
            </w:r>
          </w:p>
        </w:tc>
      </w:tr>
      <w:tr w:rsidR="009277B9" w:rsidRPr="009277B9" w14:paraId="06E9EF24" w14:textId="77777777" w:rsidTr="009277B9">
        <w:tc>
          <w:tcPr>
            <w:tcW w:w="8080" w:type="dxa"/>
          </w:tcPr>
          <w:p w14:paraId="6BA97616" w14:textId="77777777" w:rsidR="009277B9" w:rsidRPr="009277B9" w:rsidRDefault="009277B9" w:rsidP="0092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</w:pPr>
            <w:r w:rsidRPr="009277B9"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YE"/>
              </w:rPr>
              <w:t xml:space="preserve">CIM </w:t>
            </w:r>
            <w:r w:rsidRPr="009277B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YE"/>
              </w:rPr>
              <w:t>نظام التصنيع المتكامل بواسطة الحاسوب</w:t>
            </w:r>
          </w:p>
        </w:tc>
        <w:tc>
          <w:tcPr>
            <w:tcW w:w="851" w:type="dxa"/>
          </w:tcPr>
          <w:p w14:paraId="5F241942" w14:textId="77777777" w:rsidR="009277B9" w:rsidRPr="009277B9" w:rsidRDefault="009277B9" w:rsidP="0092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277B9">
              <w:rPr>
                <w:color w:val="000000"/>
              </w:rPr>
              <w:t>9-</w:t>
            </w:r>
          </w:p>
        </w:tc>
      </w:tr>
    </w:tbl>
    <w:p w14:paraId="2611B0B3" w14:textId="0BF65CD0" w:rsidR="009277B9" w:rsidRDefault="009277B9" w:rsidP="00FC088A">
      <w:pPr>
        <w:rPr>
          <w:rFonts w:hint="cs"/>
          <w:rtl/>
        </w:rPr>
      </w:pPr>
    </w:p>
    <w:p w14:paraId="75994D4E" w14:textId="7A095348" w:rsidR="009277B9" w:rsidRPr="004F593B" w:rsidRDefault="009277B9" w:rsidP="009277B9">
      <w:pPr>
        <w:rPr>
          <w:b/>
          <w:bCs/>
          <w:sz w:val="32"/>
          <w:szCs w:val="32"/>
          <w:rtl/>
        </w:rPr>
      </w:pPr>
      <w:bookmarkStart w:id="18" w:name="_Hlk182099452"/>
      <w:r w:rsidRPr="004F593B">
        <w:rPr>
          <w:rFonts w:hint="cs"/>
          <w:b/>
          <w:bCs/>
          <w:sz w:val="32"/>
          <w:szCs w:val="32"/>
          <w:rtl/>
        </w:rPr>
        <w:t>اسم المقرر :</w:t>
      </w:r>
      <w:r>
        <w:rPr>
          <w:rFonts w:hint="cs"/>
          <w:b/>
          <w:bCs/>
          <w:sz w:val="32"/>
          <w:szCs w:val="32"/>
          <w:rtl/>
        </w:rPr>
        <w:t xml:space="preserve"> إدارة الجودة الشاملة</w:t>
      </w:r>
    </w:p>
    <w:p w14:paraId="15379D2E" w14:textId="77777777" w:rsidR="009277B9" w:rsidRPr="004F593B" w:rsidRDefault="009277B9" w:rsidP="009277B9">
      <w:pPr>
        <w:tabs>
          <w:tab w:val="left" w:pos="2441"/>
        </w:tabs>
        <w:rPr>
          <w:b/>
          <w:bCs/>
          <w:sz w:val="32"/>
          <w:szCs w:val="32"/>
          <w:rtl/>
        </w:rPr>
      </w:pPr>
      <w:r w:rsidRPr="004F593B">
        <w:rPr>
          <w:rFonts w:hint="cs"/>
          <w:b/>
          <w:bCs/>
          <w:sz w:val="32"/>
          <w:szCs w:val="32"/>
          <w:rtl/>
        </w:rPr>
        <w:t>مفردات المقرر :</w:t>
      </w:r>
    </w:p>
    <w:tbl>
      <w:tblPr>
        <w:bidiVisual/>
        <w:tblW w:w="8937" w:type="dxa"/>
        <w:tblInd w:w="-6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086"/>
      </w:tblGrid>
      <w:tr w:rsidR="009277B9" w:rsidRPr="009277B9" w14:paraId="0D186F19" w14:textId="77777777" w:rsidTr="00186D4F">
        <w:tc>
          <w:tcPr>
            <w:tcW w:w="851" w:type="dxa"/>
            <w:shd w:val="clear" w:color="auto" w:fill="D9D9D9" w:themeFill="background1" w:themeFillShade="D9"/>
          </w:tcPr>
          <w:bookmarkEnd w:id="18"/>
          <w:p w14:paraId="67184796" w14:textId="77777777" w:rsidR="009277B9" w:rsidRPr="009277B9" w:rsidRDefault="009277B9" w:rsidP="009277B9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9277B9">
              <w:rPr>
                <w:rFonts w:ascii="Sakkal Majalla" w:eastAsia="Cambria" w:hAnsi="Sakkal Majalla" w:cs="Sakkal Majalla" w:hint="cs"/>
                <w:b/>
                <w:sz w:val="28"/>
                <w:szCs w:val="28"/>
                <w:rtl/>
              </w:rPr>
              <w:t>م</w:t>
            </w:r>
          </w:p>
        </w:tc>
        <w:tc>
          <w:tcPr>
            <w:tcW w:w="8086" w:type="dxa"/>
            <w:shd w:val="clear" w:color="auto" w:fill="D9D9D9" w:themeFill="background1" w:themeFillShade="D9"/>
          </w:tcPr>
          <w:p w14:paraId="297F20C2" w14:textId="77777777" w:rsidR="009277B9" w:rsidRPr="009277B9" w:rsidRDefault="009277B9" w:rsidP="009277B9">
            <w:pPr>
              <w:tabs>
                <w:tab w:val="left" w:pos="2686"/>
              </w:tabs>
              <w:jc w:val="center"/>
              <w:rPr>
                <w:rFonts w:ascii="Simplified Arabic" w:eastAsia="Cambria" w:hAnsi="Simplified Arabic" w:cs="Simplified Arabic"/>
                <w:bCs/>
                <w:sz w:val="28"/>
                <w:szCs w:val="28"/>
              </w:rPr>
            </w:pPr>
            <w:r w:rsidRPr="009277B9">
              <w:rPr>
                <w:rFonts w:ascii="Simplified Arabic" w:eastAsia="Cambria" w:hAnsi="Simplified Arabic" w:cs="Simplified Arabic"/>
                <w:bCs/>
                <w:sz w:val="28"/>
                <w:szCs w:val="28"/>
                <w:rtl/>
              </w:rPr>
              <w:t>المفردات</w:t>
            </w:r>
          </w:p>
        </w:tc>
      </w:tr>
      <w:tr w:rsidR="009277B9" w:rsidRPr="009277B9" w14:paraId="31C8122E" w14:textId="77777777" w:rsidTr="00186D4F">
        <w:tc>
          <w:tcPr>
            <w:tcW w:w="851" w:type="dxa"/>
          </w:tcPr>
          <w:p w14:paraId="7D6AC388" w14:textId="77777777" w:rsidR="009277B9" w:rsidRPr="009277B9" w:rsidRDefault="009277B9" w:rsidP="009277B9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9277B9">
              <w:rPr>
                <w:rFonts w:ascii="Cambria" w:eastAsia="Cambria" w:hAnsi="Cambria" w:cs="Cambria"/>
              </w:rPr>
              <w:t>1-</w:t>
            </w:r>
          </w:p>
        </w:tc>
        <w:tc>
          <w:tcPr>
            <w:tcW w:w="8086" w:type="dxa"/>
          </w:tcPr>
          <w:p w14:paraId="03DC341E" w14:textId="77777777" w:rsidR="009277B9" w:rsidRPr="009277B9" w:rsidRDefault="009277B9" w:rsidP="009277B9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9277B9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ماهية ومفهوم الجودة وإدارة الجودة: (مفاهيم الجودة عند الرواد والمداخل الخمسة لتعريفها- أبعاد جودة السلع وأبعاد جودة الخدمات- مفهوم وفلسفة إدارة الجودة الشاملة- نشأة وتطور مفهوم إدارة الجودة الشاملة- رواد الجودة)</w:t>
            </w:r>
          </w:p>
        </w:tc>
      </w:tr>
      <w:tr w:rsidR="009277B9" w:rsidRPr="009277B9" w14:paraId="58FF201E" w14:textId="77777777" w:rsidTr="00186D4F">
        <w:tc>
          <w:tcPr>
            <w:tcW w:w="851" w:type="dxa"/>
          </w:tcPr>
          <w:p w14:paraId="636E39CA" w14:textId="77777777" w:rsidR="009277B9" w:rsidRPr="009277B9" w:rsidRDefault="009277B9" w:rsidP="009277B9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9277B9">
              <w:rPr>
                <w:rFonts w:ascii="Cambria" w:eastAsia="Cambria" w:hAnsi="Cambria" w:cs="Cambria"/>
              </w:rPr>
              <w:t>2-</w:t>
            </w:r>
          </w:p>
        </w:tc>
        <w:tc>
          <w:tcPr>
            <w:tcW w:w="8086" w:type="dxa"/>
          </w:tcPr>
          <w:p w14:paraId="16ABD460" w14:textId="77777777" w:rsidR="009277B9" w:rsidRPr="009277B9" w:rsidRDefault="009277B9" w:rsidP="009277B9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9277B9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ثقافة الجودة وأخلاقيتها: ( مفهوم الثقافة التنظيمية- الثقافة التنظيمية الملائمة لتطبيق إدارة الجودة الشاملة)</w:t>
            </w:r>
          </w:p>
        </w:tc>
      </w:tr>
      <w:tr w:rsidR="009277B9" w:rsidRPr="009277B9" w14:paraId="4DE12EF8" w14:textId="77777777" w:rsidTr="00186D4F">
        <w:tc>
          <w:tcPr>
            <w:tcW w:w="851" w:type="dxa"/>
          </w:tcPr>
          <w:p w14:paraId="4E801669" w14:textId="77777777" w:rsidR="009277B9" w:rsidRPr="009277B9" w:rsidRDefault="009277B9" w:rsidP="009277B9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9277B9">
              <w:rPr>
                <w:rFonts w:ascii="Cambria" w:eastAsia="Cambria" w:hAnsi="Cambria" w:cs="Cambria"/>
              </w:rPr>
              <w:t>3-</w:t>
            </w:r>
          </w:p>
        </w:tc>
        <w:tc>
          <w:tcPr>
            <w:tcW w:w="8086" w:type="dxa"/>
          </w:tcPr>
          <w:p w14:paraId="22E8891F" w14:textId="77777777" w:rsidR="009277B9" w:rsidRPr="009277B9" w:rsidRDefault="009277B9" w:rsidP="009277B9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9277B9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التركيز على العميل: ( الانصات لصوت العميل- تصنيف العملاء- رضا العميل المفهوم ونموذج مطابقة/ عدم مطابقة التوقعات مع الأداء المدرك)</w:t>
            </w:r>
          </w:p>
        </w:tc>
      </w:tr>
      <w:tr w:rsidR="009277B9" w:rsidRPr="009277B9" w14:paraId="102586EE" w14:textId="77777777" w:rsidTr="00186D4F">
        <w:tc>
          <w:tcPr>
            <w:tcW w:w="851" w:type="dxa"/>
          </w:tcPr>
          <w:p w14:paraId="52D3CF96" w14:textId="77777777" w:rsidR="009277B9" w:rsidRPr="009277B9" w:rsidRDefault="009277B9" w:rsidP="009277B9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9277B9">
              <w:rPr>
                <w:rFonts w:ascii="Cambria" w:eastAsia="Cambria" w:hAnsi="Cambria" w:cs="Cambria"/>
              </w:rPr>
              <w:t>4-</w:t>
            </w:r>
          </w:p>
        </w:tc>
        <w:tc>
          <w:tcPr>
            <w:tcW w:w="8086" w:type="dxa"/>
          </w:tcPr>
          <w:p w14:paraId="22CF921F" w14:textId="77777777" w:rsidR="009277B9" w:rsidRPr="009277B9" w:rsidRDefault="009277B9" w:rsidP="009277B9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bookmarkStart w:id="19" w:name="_gjdgxs" w:colFirst="0" w:colLast="0"/>
            <w:bookmarkEnd w:id="19"/>
            <w:r w:rsidRPr="009277B9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 xml:space="preserve">التحسين المستمر: ( مفهوم التحسين المستمر- مداخل التحسين المستمر (دائرة </w:t>
            </w:r>
            <w:proofErr w:type="spellStart"/>
            <w:r w:rsidRPr="009277B9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ديمنج</w:t>
            </w:r>
            <w:proofErr w:type="spellEnd"/>
            <w:r w:rsidRPr="009277B9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 xml:space="preserve"> للتحسين – ثلاثية جوران للجودة – طريقة حل المشكلات – منهجية كايزن- القياس المرجعي للتحسين_ مدخل تجنب </w:t>
            </w:r>
            <w:proofErr w:type="spellStart"/>
            <w:r w:rsidRPr="009277B9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الأ</w:t>
            </w:r>
            <w:proofErr w:type="spellEnd"/>
            <w:r w:rsidRPr="009277B9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 xml:space="preserve"> خطاء المهملة "بوكا يوكي"- مدخل التصنيع </w:t>
            </w:r>
            <w:proofErr w:type="spellStart"/>
            <w:r w:rsidRPr="009277B9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الرشيق_أسلوب</w:t>
            </w:r>
            <w:proofErr w:type="spellEnd"/>
            <w:r w:rsidRPr="009277B9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Pr="009277B9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السينات</w:t>
            </w:r>
            <w:proofErr w:type="spellEnd"/>
            <w:r w:rsidRPr="009277B9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 xml:space="preserve"> الخمسة_ قياس الفشل))</w:t>
            </w:r>
          </w:p>
        </w:tc>
      </w:tr>
      <w:tr w:rsidR="009277B9" w:rsidRPr="009277B9" w14:paraId="52CE233A" w14:textId="77777777" w:rsidTr="00186D4F">
        <w:tc>
          <w:tcPr>
            <w:tcW w:w="851" w:type="dxa"/>
          </w:tcPr>
          <w:p w14:paraId="0AB61FDF" w14:textId="77777777" w:rsidR="009277B9" w:rsidRPr="009277B9" w:rsidRDefault="009277B9" w:rsidP="009277B9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9277B9">
              <w:rPr>
                <w:rFonts w:ascii="Cambria" w:eastAsia="Cambria" w:hAnsi="Cambria" w:cs="Cambria"/>
              </w:rPr>
              <w:t>5-</w:t>
            </w:r>
          </w:p>
        </w:tc>
        <w:tc>
          <w:tcPr>
            <w:tcW w:w="8086" w:type="dxa"/>
          </w:tcPr>
          <w:p w14:paraId="07F16576" w14:textId="77777777" w:rsidR="009277B9" w:rsidRPr="009277B9" w:rsidRDefault="009277B9" w:rsidP="009277B9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9277B9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 xml:space="preserve">أدوات مراقبة الجودة: ( مفهوم مراقبة </w:t>
            </w:r>
            <w:proofErr w:type="spellStart"/>
            <w:r w:rsidRPr="009277B9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الجودة_الأساليب</w:t>
            </w:r>
            <w:proofErr w:type="spellEnd"/>
            <w:r w:rsidRPr="009277B9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 xml:space="preserve"> التقليدية السبعة لمراقبة الجودة (تحليل باريتو_ قوائم المراجعة_ خرائط تدفق العمليات_ شكل الانتشار_ مخطط </w:t>
            </w:r>
            <w:proofErr w:type="spellStart"/>
            <w:r w:rsidRPr="009277B9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ايشيكاوا</w:t>
            </w:r>
            <w:proofErr w:type="spellEnd"/>
            <w:r w:rsidRPr="009277B9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 xml:space="preserve">_ خرائط المتابعة_ خرائط مراقبة الجودة)) </w:t>
            </w:r>
          </w:p>
        </w:tc>
      </w:tr>
      <w:tr w:rsidR="009277B9" w:rsidRPr="009277B9" w14:paraId="400AC74E" w14:textId="77777777" w:rsidTr="00186D4F">
        <w:tc>
          <w:tcPr>
            <w:tcW w:w="851" w:type="dxa"/>
          </w:tcPr>
          <w:p w14:paraId="492A4D39" w14:textId="77777777" w:rsidR="009277B9" w:rsidRPr="009277B9" w:rsidRDefault="009277B9" w:rsidP="009277B9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9277B9">
              <w:rPr>
                <w:rFonts w:ascii="Cambria" w:eastAsia="Cambria" w:hAnsi="Cambria" w:cs="Cambria"/>
              </w:rPr>
              <w:lastRenderedPageBreak/>
              <w:t>6-</w:t>
            </w:r>
          </w:p>
        </w:tc>
        <w:tc>
          <w:tcPr>
            <w:tcW w:w="8086" w:type="dxa"/>
          </w:tcPr>
          <w:p w14:paraId="76E165C9" w14:textId="77777777" w:rsidR="009277B9" w:rsidRPr="009277B9" w:rsidRDefault="009277B9" w:rsidP="009277B9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9277B9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تكاليف الجودة: (مفهوم تكاليف الجودة_ تصنيف تكاليف الجودة( تكاليف المطابقة: تكاليف الوقاية وتكاليف التقييم_ تكاليف عدم المطابقة: تكاليف الفشل الداخلي وتكاليف الفشل الخارجي))</w:t>
            </w:r>
          </w:p>
        </w:tc>
      </w:tr>
      <w:tr w:rsidR="009277B9" w:rsidRPr="009277B9" w14:paraId="4B918CBC" w14:textId="77777777" w:rsidTr="00186D4F">
        <w:tc>
          <w:tcPr>
            <w:tcW w:w="851" w:type="dxa"/>
          </w:tcPr>
          <w:p w14:paraId="788CDBC4" w14:textId="77777777" w:rsidR="009277B9" w:rsidRPr="009277B9" w:rsidRDefault="009277B9" w:rsidP="009277B9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9277B9">
              <w:rPr>
                <w:rFonts w:ascii="Cambria" w:eastAsia="Cambria" w:hAnsi="Cambria" w:cs="Cambria"/>
              </w:rPr>
              <w:t>7-</w:t>
            </w:r>
          </w:p>
        </w:tc>
        <w:tc>
          <w:tcPr>
            <w:tcW w:w="8086" w:type="dxa"/>
          </w:tcPr>
          <w:p w14:paraId="4ED7E5A3" w14:textId="77777777" w:rsidR="009277B9" w:rsidRPr="009277B9" w:rsidRDefault="009277B9" w:rsidP="009277B9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9277B9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 xml:space="preserve">تبني إدارة الجودة الشاملة وتطبيقها في المنظمة: (مراحل تطبيق إدارة الجودة الشاملة_ مستويات تبني إدارة الجودة الشاملة_ فوائد تطبيق </w:t>
            </w:r>
            <w:r w:rsidRPr="009277B9">
              <w:rPr>
                <w:rFonts w:ascii="Simplified Arabic" w:eastAsia="Cambria" w:hAnsi="Simplified Arabic" w:cs="Simplified Arabic"/>
                <w:sz w:val="28"/>
                <w:szCs w:val="28"/>
              </w:rPr>
              <w:t>TQM</w:t>
            </w:r>
            <w:r w:rsidRPr="009277B9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 xml:space="preserve"> حسب </w:t>
            </w:r>
            <w:proofErr w:type="spellStart"/>
            <w:r w:rsidRPr="009277B9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ديمنج</w:t>
            </w:r>
            <w:proofErr w:type="spellEnd"/>
            <w:r w:rsidRPr="009277B9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_ موقع دائرة الجودة وقسم الجودة في الهيكل التنظيمي)</w:t>
            </w:r>
          </w:p>
        </w:tc>
      </w:tr>
      <w:tr w:rsidR="009277B9" w:rsidRPr="009277B9" w14:paraId="1F9FFBD7" w14:textId="77777777" w:rsidTr="00186D4F">
        <w:tc>
          <w:tcPr>
            <w:tcW w:w="851" w:type="dxa"/>
          </w:tcPr>
          <w:p w14:paraId="29D0DF11" w14:textId="77777777" w:rsidR="009277B9" w:rsidRPr="009277B9" w:rsidRDefault="009277B9" w:rsidP="009277B9">
            <w:pPr>
              <w:tabs>
                <w:tab w:val="left" w:pos="877"/>
              </w:tabs>
              <w:jc w:val="center"/>
              <w:rPr>
                <w:rFonts w:ascii="Cambria" w:eastAsia="Cambria" w:hAnsi="Cambria" w:cs="Cambria"/>
              </w:rPr>
            </w:pPr>
            <w:r w:rsidRPr="009277B9">
              <w:rPr>
                <w:rFonts w:ascii="Cambria" w:eastAsia="Cambria" w:hAnsi="Cambria" w:cs="Cambria"/>
              </w:rPr>
              <w:t>8-</w:t>
            </w:r>
          </w:p>
        </w:tc>
        <w:tc>
          <w:tcPr>
            <w:tcW w:w="8086" w:type="dxa"/>
          </w:tcPr>
          <w:p w14:paraId="4D0A4FB0" w14:textId="253152A0" w:rsidR="009277B9" w:rsidRPr="009277B9" w:rsidRDefault="009277B9" w:rsidP="009277B9">
            <w:pPr>
              <w:tabs>
                <w:tab w:val="left" w:pos="877"/>
              </w:tabs>
              <w:rPr>
                <w:rFonts w:ascii="Simplified Arabic" w:eastAsia="Cambria" w:hAnsi="Simplified Arabic" w:cs="Simplified Arabic"/>
                <w:sz w:val="28"/>
                <w:szCs w:val="28"/>
              </w:rPr>
            </w:pPr>
            <w:r w:rsidRPr="009277B9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 xml:space="preserve">جوائز الجودة العالمية:(دوافع ظهور جوائز الجودة_(جائزة </w:t>
            </w:r>
            <w:proofErr w:type="spellStart"/>
            <w:r w:rsidRPr="009277B9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ديمنج</w:t>
            </w:r>
            <w:proofErr w:type="spellEnd"/>
            <w:r w:rsidRPr="009277B9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 xml:space="preserve">_ جائزة مالكوم </w:t>
            </w:r>
            <w:proofErr w:type="spellStart"/>
            <w:r w:rsidRPr="009277B9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بالدريج</w:t>
            </w:r>
            <w:proofErr w:type="spellEnd"/>
            <w:r w:rsidRPr="009277B9">
              <w:rPr>
                <w:rFonts w:ascii="Simplified Arabic" w:eastAsia="Cambria" w:hAnsi="Simplified Arabic" w:cs="Simplified Arabic"/>
                <w:sz w:val="28"/>
                <w:szCs w:val="28"/>
                <w:rtl/>
              </w:rPr>
              <w:t>_ جائزة التميز الأوروبية)</w:t>
            </w:r>
          </w:p>
        </w:tc>
      </w:tr>
    </w:tbl>
    <w:p w14:paraId="0553402D" w14:textId="4C822FB1" w:rsidR="009277B9" w:rsidRDefault="009277B9" w:rsidP="00FC088A">
      <w:pPr>
        <w:rPr>
          <w:rFonts w:hint="cs"/>
          <w:rtl/>
        </w:rPr>
      </w:pPr>
    </w:p>
    <w:p w14:paraId="16285753" w14:textId="1A983A80" w:rsidR="00017DCB" w:rsidRPr="004F593B" w:rsidRDefault="00017DCB" w:rsidP="00017DCB">
      <w:pPr>
        <w:rPr>
          <w:b/>
          <w:bCs/>
          <w:sz w:val="32"/>
          <w:szCs w:val="32"/>
          <w:rtl/>
        </w:rPr>
      </w:pPr>
      <w:r w:rsidRPr="004F593B">
        <w:rPr>
          <w:rFonts w:hint="cs"/>
          <w:b/>
          <w:bCs/>
          <w:sz w:val="32"/>
          <w:szCs w:val="32"/>
          <w:rtl/>
        </w:rPr>
        <w:t>اسم المقرر :</w:t>
      </w:r>
      <w:r>
        <w:rPr>
          <w:rFonts w:hint="cs"/>
          <w:b/>
          <w:bCs/>
          <w:sz w:val="32"/>
          <w:szCs w:val="32"/>
          <w:rtl/>
        </w:rPr>
        <w:t xml:space="preserve"> بحث التخرج</w:t>
      </w:r>
    </w:p>
    <w:p w14:paraId="24AAD050" w14:textId="77777777" w:rsidR="00017DCB" w:rsidRPr="004F593B" w:rsidRDefault="00017DCB" w:rsidP="00017DCB">
      <w:pPr>
        <w:tabs>
          <w:tab w:val="left" w:pos="2441"/>
        </w:tabs>
        <w:rPr>
          <w:b/>
          <w:bCs/>
          <w:sz w:val="32"/>
          <w:szCs w:val="32"/>
          <w:rtl/>
        </w:rPr>
      </w:pPr>
      <w:r w:rsidRPr="004F593B">
        <w:rPr>
          <w:rFonts w:hint="cs"/>
          <w:b/>
          <w:bCs/>
          <w:sz w:val="32"/>
          <w:szCs w:val="32"/>
          <w:rtl/>
        </w:rPr>
        <w:t>مفردات المقرر :</w:t>
      </w:r>
    </w:p>
    <w:tbl>
      <w:tblPr>
        <w:bidiVisual/>
        <w:tblW w:w="9065" w:type="dxa"/>
        <w:tblInd w:w="-7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5"/>
      </w:tblGrid>
      <w:tr w:rsidR="00017DCB" w:rsidRPr="004965D8" w14:paraId="658E09A5" w14:textId="77777777" w:rsidTr="00186D4F">
        <w:trPr>
          <w:tblHeader/>
        </w:trPr>
        <w:tc>
          <w:tcPr>
            <w:tcW w:w="90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4C21AE1" w14:textId="77777777" w:rsidR="00017DCB" w:rsidRPr="004965D8" w:rsidRDefault="00017DCB" w:rsidP="00D23B50">
            <w:pPr>
              <w:spacing w:line="300" w:lineRule="exact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4965D8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فردات</w:t>
            </w:r>
          </w:p>
        </w:tc>
      </w:tr>
      <w:tr w:rsidR="00017DCB" w14:paraId="5EAD2138" w14:textId="77777777" w:rsidTr="00186D4F">
        <w:trPr>
          <w:tblHeader/>
        </w:trPr>
        <w:tc>
          <w:tcPr>
            <w:tcW w:w="90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514EBF7" w14:textId="68A64C9B" w:rsidR="00017DCB" w:rsidRDefault="00017DCB" w:rsidP="00017DCB">
            <w:pPr>
              <w:spacing w:line="276" w:lineRule="auto"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A0BE2">
              <w:rPr>
                <w:rFonts w:ascii="Calibri" w:eastAsia="Calibri" w:hAnsi="Calibri" w:cs="Simplified Arabic" w:hint="cs"/>
                <w:sz w:val="28"/>
                <w:szCs w:val="28"/>
                <w:shd w:val="clear" w:color="auto" w:fill="FFFFFF" w:themeFill="background1"/>
                <w:rtl/>
              </w:rPr>
              <w:t>إعداد دراسة ميدانية لموضوع من موضوعات ادارة الأعمال في المؤسسات المختلفة وفق أسس البحث العلمي على ان يتم اختيار موضوع الدراسة وإعدادها من قبل</w:t>
            </w:r>
            <w:r w:rsidRPr="00017DCB">
              <w:rPr>
                <w:rFonts w:ascii="Calibri" w:eastAsia="Calibri" w:hAnsi="Calibri" w:cs="Simplified Arabic" w:hint="cs"/>
                <w:sz w:val="28"/>
                <w:szCs w:val="28"/>
                <w:rtl/>
              </w:rPr>
              <w:t xml:space="preserve"> الطالب تحت إشراف مدرس في القسم على ان يتم تقييم المشروع من قبل المشرف و</w:t>
            </w:r>
            <w:r>
              <w:rPr>
                <w:rFonts w:ascii="Calibri" w:eastAsia="Calibri" w:hAnsi="Calibri" w:cs="Simplified Arabic" w:hint="cs"/>
                <w:sz w:val="28"/>
                <w:szCs w:val="28"/>
                <w:rtl/>
              </w:rPr>
              <w:t>لجنة مناقشة من</w:t>
            </w:r>
            <w:r w:rsidRPr="00017DCB">
              <w:rPr>
                <w:rFonts w:ascii="Calibri" w:eastAsia="Calibri" w:hAnsi="Calibri" w:cs="Simplified Arabic" w:hint="cs"/>
                <w:sz w:val="28"/>
                <w:szCs w:val="28"/>
                <w:rtl/>
              </w:rPr>
              <w:t xml:space="preserve"> أعضاء هيئة التدريس في القسم</w:t>
            </w:r>
          </w:p>
        </w:tc>
      </w:tr>
    </w:tbl>
    <w:p w14:paraId="396C8952" w14:textId="77777777" w:rsidR="00017DCB" w:rsidRPr="009277B9" w:rsidRDefault="00017DCB" w:rsidP="00FC088A">
      <w:bookmarkStart w:id="20" w:name="_GoBack"/>
      <w:bookmarkEnd w:id="20"/>
    </w:p>
    <w:sectPr w:rsidR="00017DCB" w:rsidRPr="009277B9" w:rsidSect="002E66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192"/>
    <w:multiLevelType w:val="hybridMultilevel"/>
    <w:tmpl w:val="032032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75BA4"/>
    <w:multiLevelType w:val="hybridMultilevel"/>
    <w:tmpl w:val="C05E9094"/>
    <w:lvl w:ilvl="0" w:tplc="FAE83A8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1F205D"/>
    <w:multiLevelType w:val="multilevel"/>
    <w:tmpl w:val="349E220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5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94" w:hanging="180"/>
      </w:pPr>
      <w:rPr>
        <w:vertAlign w:val="baseline"/>
      </w:rPr>
    </w:lvl>
  </w:abstractNum>
  <w:abstractNum w:abstractNumId="3">
    <w:nsid w:val="09F52584"/>
    <w:multiLevelType w:val="multilevel"/>
    <w:tmpl w:val="349E220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5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94" w:hanging="180"/>
      </w:pPr>
      <w:rPr>
        <w:vertAlign w:val="baseline"/>
      </w:rPr>
    </w:lvl>
  </w:abstractNum>
  <w:abstractNum w:abstractNumId="4">
    <w:nsid w:val="0AA46E01"/>
    <w:multiLevelType w:val="hybridMultilevel"/>
    <w:tmpl w:val="BC9C4C82"/>
    <w:lvl w:ilvl="0" w:tplc="04090013">
      <w:start w:val="1"/>
      <w:numFmt w:val="arabicAlpha"/>
      <w:lvlText w:val="%1-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BA20BB"/>
    <w:multiLevelType w:val="multilevel"/>
    <w:tmpl w:val="349E220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5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94" w:hanging="180"/>
      </w:pPr>
      <w:rPr>
        <w:vertAlign w:val="baseline"/>
      </w:rPr>
    </w:lvl>
  </w:abstractNum>
  <w:abstractNum w:abstractNumId="6">
    <w:nsid w:val="0C967A08"/>
    <w:multiLevelType w:val="multilevel"/>
    <w:tmpl w:val="349E220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5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94" w:hanging="180"/>
      </w:pPr>
      <w:rPr>
        <w:vertAlign w:val="baseline"/>
      </w:rPr>
    </w:lvl>
  </w:abstractNum>
  <w:abstractNum w:abstractNumId="7">
    <w:nsid w:val="0ECE34AF"/>
    <w:multiLevelType w:val="hybridMultilevel"/>
    <w:tmpl w:val="9FB0D144"/>
    <w:lvl w:ilvl="0" w:tplc="71040DFE">
      <w:start w:val="1"/>
      <w:numFmt w:val="decimal"/>
      <w:lvlText w:val="%1)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1134B30"/>
    <w:multiLevelType w:val="multilevel"/>
    <w:tmpl w:val="349E220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5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94" w:hanging="180"/>
      </w:pPr>
      <w:rPr>
        <w:vertAlign w:val="baseline"/>
      </w:rPr>
    </w:lvl>
  </w:abstractNum>
  <w:abstractNum w:abstractNumId="9">
    <w:nsid w:val="118A1DEB"/>
    <w:multiLevelType w:val="multilevel"/>
    <w:tmpl w:val="349E220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5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94" w:hanging="180"/>
      </w:pPr>
      <w:rPr>
        <w:vertAlign w:val="baseline"/>
      </w:rPr>
    </w:lvl>
  </w:abstractNum>
  <w:abstractNum w:abstractNumId="10">
    <w:nsid w:val="156E5C04"/>
    <w:multiLevelType w:val="multilevel"/>
    <w:tmpl w:val="349E220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5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94" w:hanging="180"/>
      </w:pPr>
      <w:rPr>
        <w:vertAlign w:val="baseline"/>
      </w:rPr>
    </w:lvl>
  </w:abstractNum>
  <w:abstractNum w:abstractNumId="11">
    <w:nsid w:val="157E327F"/>
    <w:multiLevelType w:val="hybridMultilevel"/>
    <w:tmpl w:val="DD8607A0"/>
    <w:lvl w:ilvl="0" w:tplc="FAE83A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75"/>
        </w:tabs>
        <w:ind w:left="1075" w:right="107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795"/>
        </w:tabs>
        <w:ind w:left="1795" w:right="179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15"/>
        </w:tabs>
        <w:ind w:left="2515" w:right="251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35"/>
        </w:tabs>
        <w:ind w:left="3235" w:right="323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55"/>
        </w:tabs>
        <w:ind w:left="3955" w:right="395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75"/>
        </w:tabs>
        <w:ind w:left="4675" w:right="467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395"/>
        </w:tabs>
        <w:ind w:left="5395" w:right="539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15"/>
        </w:tabs>
        <w:ind w:left="6115" w:right="6115" w:hanging="360"/>
      </w:pPr>
      <w:rPr>
        <w:rFonts w:ascii="Wingdings" w:hAnsi="Wingdings" w:hint="default"/>
      </w:rPr>
    </w:lvl>
  </w:abstractNum>
  <w:abstractNum w:abstractNumId="12">
    <w:nsid w:val="17217BC3"/>
    <w:multiLevelType w:val="hybridMultilevel"/>
    <w:tmpl w:val="50B6C8DC"/>
    <w:lvl w:ilvl="0" w:tplc="FAE83A8E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3">
    <w:nsid w:val="1AFC7A81"/>
    <w:multiLevelType w:val="hybridMultilevel"/>
    <w:tmpl w:val="A3F0E1E0"/>
    <w:lvl w:ilvl="0" w:tplc="FAE83A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7B44DB"/>
    <w:multiLevelType w:val="hybridMultilevel"/>
    <w:tmpl w:val="A3F0E1E0"/>
    <w:lvl w:ilvl="0" w:tplc="FAE83A8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16F4931"/>
    <w:multiLevelType w:val="multilevel"/>
    <w:tmpl w:val="349E220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5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94" w:hanging="180"/>
      </w:pPr>
      <w:rPr>
        <w:vertAlign w:val="baseline"/>
      </w:rPr>
    </w:lvl>
  </w:abstractNum>
  <w:abstractNum w:abstractNumId="16">
    <w:nsid w:val="220B486E"/>
    <w:multiLevelType w:val="multilevel"/>
    <w:tmpl w:val="349E220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5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94" w:hanging="180"/>
      </w:pPr>
      <w:rPr>
        <w:vertAlign w:val="baseline"/>
      </w:rPr>
    </w:lvl>
  </w:abstractNum>
  <w:abstractNum w:abstractNumId="17">
    <w:nsid w:val="24557FD6"/>
    <w:multiLevelType w:val="hybridMultilevel"/>
    <w:tmpl w:val="F1866582"/>
    <w:lvl w:ilvl="0" w:tplc="04090013">
      <w:start w:val="1"/>
      <w:numFmt w:val="arabicAlpha"/>
      <w:lvlText w:val="%1-"/>
      <w:lvlJc w:val="center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8">
    <w:nsid w:val="2D5E2880"/>
    <w:multiLevelType w:val="hybridMultilevel"/>
    <w:tmpl w:val="0CA80C38"/>
    <w:lvl w:ilvl="0" w:tplc="43F0D7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23F2C"/>
    <w:multiLevelType w:val="multilevel"/>
    <w:tmpl w:val="349E220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5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94" w:hanging="180"/>
      </w:pPr>
      <w:rPr>
        <w:vertAlign w:val="baseline"/>
      </w:rPr>
    </w:lvl>
  </w:abstractNum>
  <w:abstractNum w:abstractNumId="20">
    <w:nsid w:val="3C264FF4"/>
    <w:multiLevelType w:val="hybridMultilevel"/>
    <w:tmpl w:val="135AEA0A"/>
    <w:lvl w:ilvl="0" w:tplc="F36C3B30">
      <w:numFmt w:val="bullet"/>
      <w:lvlText w:val="-"/>
      <w:lvlJc w:val="left"/>
      <w:pPr>
        <w:ind w:left="1281" w:hanging="360"/>
      </w:pPr>
      <w:rPr>
        <w:rFonts w:asciiTheme="minorHAnsi" w:eastAsiaTheme="minorHAnsi" w:hAnsiTheme="minorHAnsi" w:cs="MCS Taybah S_U normal.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1">
    <w:nsid w:val="3D093797"/>
    <w:multiLevelType w:val="hybridMultilevel"/>
    <w:tmpl w:val="33083114"/>
    <w:lvl w:ilvl="0" w:tplc="978428F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5730B"/>
    <w:multiLevelType w:val="multilevel"/>
    <w:tmpl w:val="349E220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5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94" w:hanging="180"/>
      </w:pPr>
      <w:rPr>
        <w:vertAlign w:val="baseline"/>
      </w:rPr>
    </w:lvl>
  </w:abstractNum>
  <w:abstractNum w:abstractNumId="23">
    <w:nsid w:val="3F253B83"/>
    <w:multiLevelType w:val="hybridMultilevel"/>
    <w:tmpl w:val="B0E24594"/>
    <w:lvl w:ilvl="0" w:tplc="04090013">
      <w:start w:val="1"/>
      <w:numFmt w:val="arabicAlpha"/>
      <w:lvlText w:val="%1-"/>
      <w:lvlJc w:val="center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4">
    <w:nsid w:val="4054281A"/>
    <w:multiLevelType w:val="hybridMultilevel"/>
    <w:tmpl w:val="B68CAB0E"/>
    <w:lvl w:ilvl="0" w:tplc="0144F362">
      <w:start w:val="1"/>
      <w:numFmt w:val="arabicAlpha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25">
    <w:nsid w:val="40CA341A"/>
    <w:multiLevelType w:val="multilevel"/>
    <w:tmpl w:val="349E220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5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94" w:hanging="180"/>
      </w:pPr>
      <w:rPr>
        <w:vertAlign w:val="baseline"/>
      </w:rPr>
    </w:lvl>
  </w:abstractNum>
  <w:abstractNum w:abstractNumId="26">
    <w:nsid w:val="43014803"/>
    <w:multiLevelType w:val="hybridMultilevel"/>
    <w:tmpl w:val="DD689522"/>
    <w:lvl w:ilvl="0" w:tplc="5810FA32">
      <w:start w:val="1"/>
      <w:numFmt w:val="arabicAlpha"/>
      <w:lvlText w:val="%1-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7">
    <w:nsid w:val="50033664"/>
    <w:multiLevelType w:val="multilevel"/>
    <w:tmpl w:val="349E220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5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94" w:hanging="180"/>
      </w:pPr>
      <w:rPr>
        <w:vertAlign w:val="baseline"/>
      </w:rPr>
    </w:lvl>
  </w:abstractNum>
  <w:abstractNum w:abstractNumId="28">
    <w:nsid w:val="51572DC0"/>
    <w:multiLevelType w:val="multilevel"/>
    <w:tmpl w:val="349E220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5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94" w:hanging="180"/>
      </w:pPr>
      <w:rPr>
        <w:vertAlign w:val="baseline"/>
      </w:rPr>
    </w:lvl>
  </w:abstractNum>
  <w:abstractNum w:abstractNumId="29">
    <w:nsid w:val="525F3EAB"/>
    <w:multiLevelType w:val="hybridMultilevel"/>
    <w:tmpl w:val="8D3E277A"/>
    <w:lvl w:ilvl="0" w:tplc="16DEA7D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41C7ED2"/>
    <w:multiLevelType w:val="hybridMultilevel"/>
    <w:tmpl w:val="FAFE6B32"/>
    <w:lvl w:ilvl="0" w:tplc="D436A814">
      <w:start w:val="1"/>
      <w:numFmt w:val="decimal"/>
      <w:lvlText w:val="%1."/>
      <w:lvlJc w:val="left"/>
      <w:pPr>
        <w:ind w:left="508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414C2"/>
    <w:multiLevelType w:val="hybridMultilevel"/>
    <w:tmpl w:val="949A72A2"/>
    <w:lvl w:ilvl="0" w:tplc="45ECE13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>
    <w:nsid w:val="5A970ADC"/>
    <w:multiLevelType w:val="hybridMultilevel"/>
    <w:tmpl w:val="78D26DD0"/>
    <w:lvl w:ilvl="0" w:tplc="3108840E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11A6AC9"/>
    <w:multiLevelType w:val="multilevel"/>
    <w:tmpl w:val="349E220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5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94" w:hanging="180"/>
      </w:pPr>
      <w:rPr>
        <w:vertAlign w:val="baseline"/>
      </w:rPr>
    </w:lvl>
  </w:abstractNum>
  <w:abstractNum w:abstractNumId="34">
    <w:nsid w:val="66924B17"/>
    <w:multiLevelType w:val="hybridMultilevel"/>
    <w:tmpl w:val="50B6C8DC"/>
    <w:lvl w:ilvl="0" w:tplc="FAE83A8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>
    <w:nsid w:val="67C82264"/>
    <w:multiLevelType w:val="hybridMultilevel"/>
    <w:tmpl w:val="50B6C8DC"/>
    <w:lvl w:ilvl="0" w:tplc="FAE83A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34283A"/>
    <w:multiLevelType w:val="hybridMultilevel"/>
    <w:tmpl w:val="C36811EC"/>
    <w:lvl w:ilvl="0" w:tplc="FAE83A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986153"/>
    <w:multiLevelType w:val="multilevel"/>
    <w:tmpl w:val="349E220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5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94" w:hanging="180"/>
      </w:pPr>
      <w:rPr>
        <w:vertAlign w:val="baseline"/>
      </w:rPr>
    </w:lvl>
  </w:abstractNum>
  <w:abstractNum w:abstractNumId="38">
    <w:nsid w:val="77A535B1"/>
    <w:multiLevelType w:val="hybridMultilevel"/>
    <w:tmpl w:val="99B2C43E"/>
    <w:lvl w:ilvl="0" w:tplc="FAE83A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9260AF"/>
    <w:multiLevelType w:val="hybridMultilevel"/>
    <w:tmpl w:val="A3F0E1E0"/>
    <w:lvl w:ilvl="0" w:tplc="FAE83A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12"/>
  </w:num>
  <w:num w:numId="4">
    <w:abstractNumId w:val="11"/>
  </w:num>
  <w:num w:numId="5">
    <w:abstractNumId w:val="38"/>
  </w:num>
  <w:num w:numId="6">
    <w:abstractNumId w:val="7"/>
  </w:num>
  <w:num w:numId="7">
    <w:abstractNumId w:val="13"/>
  </w:num>
  <w:num w:numId="8">
    <w:abstractNumId w:val="32"/>
  </w:num>
  <w:num w:numId="9">
    <w:abstractNumId w:val="31"/>
  </w:num>
  <w:num w:numId="10">
    <w:abstractNumId w:val="14"/>
  </w:num>
  <w:num w:numId="11">
    <w:abstractNumId w:val="29"/>
  </w:num>
  <w:num w:numId="12">
    <w:abstractNumId w:val="34"/>
  </w:num>
  <w:num w:numId="13">
    <w:abstractNumId w:val="1"/>
  </w:num>
  <w:num w:numId="14">
    <w:abstractNumId w:val="35"/>
  </w:num>
  <w:num w:numId="15">
    <w:abstractNumId w:val="39"/>
  </w:num>
  <w:num w:numId="16">
    <w:abstractNumId w:val="25"/>
  </w:num>
  <w:num w:numId="17">
    <w:abstractNumId w:val="27"/>
  </w:num>
  <w:num w:numId="18">
    <w:abstractNumId w:val="5"/>
  </w:num>
  <w:num w:numId="19">
    <w:abstractNumId w:val="19"/>
  </w:num>
  <w:num w:numId="20">
    <w:abstractNumId w:val="26"/>
  </w:num>
  <w:num w:numId="21">
    <w:abstractNumId w:val="24"/>
  </w:num>
  <w:num w:numId="22">
    <w:abstractNumId w:val="17"/>
  </w:num>
  <w:num w:numId="23">
    <w:abstractNumId w:val="23"/>
  </w:num>
  <w:num w:numId="24">
    <w:abstractNumId w:val="9"/>
  </w:num>
  <w:num w:numId="25">
    <w:abstractNumId w:val="8"/>
  </w:num>
  <w:num w:numId="26">
    <w:abstractNumId w:val="2"/>
  </w:num>
  <w:num w:numId="27">
    <w:abstractNumId w:val="16"/>
  </w:num>
  <w:num w:numId="28">
    <w:abstractNumId w:val="3"/>
  </w:num>
  <w:num w:numId="29">
    <w:abstractNumId w:val="21"/>
  </w:num>
  <w:num w:numId="30">
    <w:abstractNumId w:val="18"/>
  </w:num>
  <w:num w:numId="31">
    <w:abstractNumId w:val="10"/>
  </w:num>
  <w:num w:numId="32">
    <w:abstractNumId w:val="33"/>
  </w:num>
  <w:num w:numId="33">
    <w:abstractNumId w:val="4"/>
  </w:num>
  <w:num w:numId="34">
    <w:abstractNumId w:val="37"/>
  </w:num>
  <w:num w:numId="35">
    <w:abstractNumId w:val="6"/>
  </w:num>
  <w:num w:numId="36">
    <w:abstractNumId w:val="22"/>
  </w:num>
  <w:num w:numId="37">
    <w:abstractNumId w:val="28"/>
  </w:num>
  <w:num w:numId="38">
    <w:abstractNumId w:val="0"/>
  </w:num>
  <w:num w:numId="39">
    <w:abstractNumId w:val="36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E2"/>
    <w:rsid w:val="000158E0"/>
    <w:rsid w:val="00017DCB"/>
    <w:rsid w:val="00040616"/>
    <w:rsid w:val="00073341"/>
    <w:rsid w:val="000A0BE2"/>
    <w:rsid w:val="000A2C7A"/>
    <w:rsid w:val="000A37AF"/>
    <w:rsid w:val="000B7AB2"/>
    <w:rsid w:val="00112843"/>
    <w:rsid w:val="00117B49"/>
    <w:rsid w:val="00186D4F"/>
    <w:rsid w:val="002470E6"/>
    <w:rsid w:val="0026566D"/>
    <w:rsid w:val="002D51CD"/>
    <w:rsid w:val="002E66B8"/>
    <w:rsid w:val="00347416"/>
    <w:rsid w:val="00364382"/>
    <w:rsid w:val="003B4845"/>
    <w:rsid w:val="003F5FB2"/>
    <w:rsid w:val="00432AE2"/>
    <w:rsid w:val="0043483D"/>
    <w:rsid w:val="00441566"/>
    <w:rsid w:val="00510868"/>
    <w:rsid w:val="00595FE1"/>
    <w:rsid w:val="005D7F5E"/>
    <w:rsid w:val="00664EB2"/>
    <w:rsid w:val="0069505C"/>
    <w:rsid w:val="006A00AD"/>
    <w:rsid w:val="008264F6"/>
    <w:rsid w:val="00867BA1"/>
    <w:rsid w:val="00912424"/>
    <w:rsid w:val="00913342"/>
    <w:rsid w:val="009277B9"/>
    <w:rsid w:val="00945FE0"/>
    <w:rsid w:val="00987AB6"/>
    <w:rsid w:val="009A4639"/>
    <w:rsid w:val="00A10CC4"/>
    <w:rsid w:val="00B6775C"/>
    <w:rsid w:val="00BA5ADD"/>
    <w:rsid w:val="00C22B63"/>
    <w:rsid w:val="00D1633E"/>
    <w:rsid w:val="00D23B50"/>
    <w:rsid w:val="00D43D9D"/>
    <w:rsid w:val="00D47BA1"/>
    <w:rsid w:val="00E55F9F"/>
    <w:rsid w:val="00E96C3C"/>
    <w:rsid w:val="00F27FC7"/>
    <w:rsid w:val="00F807C4"/>
    <w:rsid w:val="00F95541"/>
    <w:rsid w:val="00FC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444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0A3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">
    <w:name w:val="Table1"/>
    <w:basedOn w:val="a1"/>
    <w:uiPriority w:val="99"/>
    <w:rsid w:val="00441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10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05C"/>
    <w:pPr>
      <w:ind w:left="720"/>
      <w:contextualSpacing/>
    </w:pPr>
  </w:style>
  <w:style w:type="table" w:customStyle="1" w:styleId="11">
    <w:name w:val="11"/>
    <w:basedOn w:val="a1"/>
    <w:rsid w:val="00015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جدول شبكة 1 فاتح1"/>
    <w:basedOn w:val="a1"/>
    <w:uiPriority w:val="46"/>
    <w:rsid w:val="000B7A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1">
    <w:name w:val="جدول شبكة 1 فاتح11"/>
    <w:basedOn w:val="a1"/>
    <w:uiPriority w:val="46"/>
    <w:rsid w:val="000B7A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2">
    <w:name w:val="جدول شبكة 1 فاتح12"/>
    <w:basedOn w:val="a1"/>
    <w:uiPriority w:val="46"/>
    <w:rsid w:val="00987A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">
    <w:name w:val="12"/>
    <w:basedOn w:val="a1"/>
    <w:rsid w:val="00073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186D4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86D4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0A3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">
    <w:name w:val="Table1"/>
    <w:basedOn w:val="a1"/>
    <w:uiPriority w:val="99"/>
    <w:rsid w:val="00441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10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05C"/>
    <w:pPr>
      <w:ind w:left="720"/>
      <w:contextualSpacing/>
    </w:pPr>
  </w:style>
  <w:style w:type="table" w:customStyle="1" w:styleId="11">
    <w:name w:val="11"/>
    <w:basedOn w:val="a1"/>
    <w:rsid w:val="00015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جدول شبكة 1 فاتح1"/>
    <w:basedOn w:val="a1"/>
    <w:uiPriority w:val="46"/>
    <w:rsid w:val="000B7A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1">
    <w:name w:val="جدول شبكة 1 فاتح11"/>
    <w:basedOn w:val="a1"/>
    <w:uiPriority w:val="46"/>
    <w:rsid w:val="000B7A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2">
    <w:name w:val="جدول شبكة 1 فاتح12"/>
    <w:basedOn w:val="a1"/>
    <w:uiPriority w:val="46"/>
    <w:rsid w:val="00987A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">
    <w:name w:val="12"/>
    <w:basedOn w:val="a1"/>
    <w:rsid w:val="00073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186D4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86D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30B21-D3B6-4007-9077-039A926E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35</Pages>
  <Words>6202</Words>
  <Characters>35354</Characters>
  <Application>Microsoft Office Word</Application>
  <DocSecurity>0</DocSecurity>
  <Lines>294</Lines>
  <Paragraphs>82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‏‏مستخدم Windows</cp:lastModifiedBy>
  <cp:revision>20</cp:revision>
  <dcterms:created xsi:type="dcterms:W3CDTF">2024-11-09T06:43:00Z</dcterms:created>
  <dcterms:modified xsi:type="dcterms:W3CDTF">2023-12-17T18:37:00Z</dcterms:modified>
</cp:coreProperties>
</file>